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E0C0" w14:textId="2508792B" w:rsidR="007071A6" w:rsidRDefault="00F71F40">
      <w:pPr>
        <w:pStyle w:val="Titre"/>
        <w:rPr>
          <w:spacing w:val="-4"/>
        </w:rPr>
      </w:pPr>
      <w:r>
        <w:t xml:space="preserve">Christopher </w:t>
      </w:r>
      <w:r>
        <w:rPr>
          <w:spacing w:val="-4"/>
        </w:rPr>
        <w:t>Voet</w:t>
      </w:r>
    </w:p>
    <w:p w14:paraId="4623A265" w14:textId="511D3538" w:rsidR="00671518" w:rsidRDefault="00A8248D">
      <w:pPr>
        <w:pStyle w:val="Titr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888B6C" wp14:editId="00A6AF7E">
            <wp:simplePos x="0" y="0"/>
            <wp:positionH relativeFrom="column">
              <wp:posOffset>2085975</wp:posOffset>
            </wp:positionH>
            <wp:positionV relativeFrom="paragraph">
              <wp:posOffset>195580</wp:posOffset>
            </wp:positionV>
            <wp:extent cx="2023745" cy="2825750"/>
            <wp:effectExtent l="0" t="0" r="0" b="0"/>
            <wp:wrapTopAndBottom/>
            <wp:docPr id="15942770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77013" name="Image 15942770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CE6F1" w14:textId="77777777" w:rsidR="007071A6" w:rsidRDefault="00F71F40">
      <w:pPr>
        <w:pStyle w:val="Paragraphedeliste"/>
        <w:numPr>
          <w:ilvl w:val="0"/>
          <w:numId w:val="1"/>
        </w:numPr>
        <w:tabs>
          <w:tab w:val="left" w:pos="682"/>
        </w:tabs>
        <w:spacing w:before="124"/>
        <w:ind w:hanging="255"/>
        <w:rPr>
          <w:sz w:val="20"/>
        </w:rPr>
      </w:pPr>
      <w:r>
        <w:rPr>
          <w:sz w:val="20"/>
        </w:rPr>
        <w:t xml:space="preserve">Toulouse (anciennement </w:t>
      </w:r>
      <w:r>
        <w:rPr>
          <w:spacing w:val="-2"/>
          <w:sz w:val="20"/>
        </w:rPr>
        <w:t>Liège)</w:t>
      </w:r>
    </w:p>
    <w:p w14:paraId="53E46013" w14:textId="77777777" w:rsidR="007071A6" w:rsidRDefault="00F71F40">
      <w:pPr>
        <w:pStyle w:val="Paragraphedeliste"/>
        <w:numPr>
          <w:ilvl w:val="0"/>
          <w:numId w:val="1"/>
        </w:numPr>
        <w:tabs>
          <w:tab w:val="left" w:pos="682"/>
        </w:tabs>
        <w:ind w:hanging="255"/>
        <w:rPr>
          <w:sz w:val="20"/>
        </w:rPr>
      </w:pPr>
      <w:hyperlink r:id="rId6">
        <w:r>
          <w:rPr>
            <w:sz w:val="20"/>
          </w:rPr>
          <w:t>ChrisCOD1997@outlook.com</w:t>
        </w:r>
      </w:hyperlink>
      <w:r>
        <w:rPr>
          <w:sz w:val="20"/>
        </w:rPr>
        <w:t xml:space="preserve"> | </w:t>
      </w:r>
      <w:r>
        <w:rPr>
          <w:rFonts w:ascii="MS Gothic" w:hAnsi="MS Gothic"/>
          <w:sz w:val="20"/>
        </w:rPr>
        <w:t>■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 xml:space="preserve">+32 456 08 73 </w:t>
      </w:r>
      <w:r>
        <w:rPr>
          <w:spacing w:val="-5"/>
          <w:sz w:val="20"/>
        </w:rPr>
        <w:t>37</w:t>
      </w:r>
    </w:p>
    <w:p w14:paraId="7B469F67" w14:textId="77777777" w:rsidR="007071A6" w:rsidRDefault="007071A6">
      <w:pPr>
        <w:pStyle w:val="Corpsdetexte"/>
        <w:spacing w:before="0"/>
        <w:ind w:left="0"/>
      </w:pPr>
    </w:p>
    <w:p w14:paraId="5F5E1ED6" w14:textId="77777777" w:rsidR="007071A6" w:rsidRDefault="007071A6">
      <w:pPr>
        <w:pStyle w:val="Corpsdetexte"/>
        <w:spacing w:before="21"/>
        <w:ind w:left="0"/>
      </w:pPr>
    </w:p>
    <w:p w14:paraId="38D1F1A7" w14:textId="77777777" w:rsidR="007071A6" w:rsidRDefault="00F71F40">
      <w:pPr>
        <w:pStyle w:val="Titre1"/>
      </w:pPr>
      <w:r>
        <w:t xml:space="preserve">Expérience </w:t>
      </w:r>
      <w:r>
        <w:rPr>
          <w:spacing w:val="-2"/>
        </w:rPr>
        <w:t>professionnelle</w:t>
      </w:r>
    </w:p>
    <w:p w14:paraId="69305B72" w14:textId="77777777" w:rsidR="007071A6" w:rsidRDefault="00F71F40">
      <w:pPr>
        <w:pStyle w:val="Corpsdetexte"/>
        <w:spacing w:before="153"/>
      </w:pPr>
      <w:r>
        <w:t xml:space="preserve">Vendeur – </w:t>
      </w:r>
      <w:proofErr w:type="spellStart"/>
      <w:r>
        <w:t>Zemman</w:t>
      </w:r>
      <w:proofErr w:type="spellEnd"/>
      <w:r>
        <w:t xml:space="preserve">, Belgique (Job </w:t>
      </w:r>
      <w:r>
        <w:rPr>
          <w:spacing w:val="-2"/>
        </w:rPr>
        <w:t>étudiant)</w:t>
      </w:r>
    </w:p>
    <w:p w14:paraId="7F312510" w14:textId="77777777" w:rsidR="007071A6" w:rsidRDefault="00F71F40">
      <w:pPr>
        <w:pStyle w:val="Corpsdetexte"/>
      </w:pPr>
      <w:r>
        <w:t xml:space="preserve">Accueil clients, conseil, mise en rayon et </w:t>
      </w:r>
      <w:r>
        <w:rPr>
          <w:spacing w:val="-2"/>
        </w:rPr>
        <w:t>encaissement.</w:t>
      </w:r>
    </w:p>
    <w:p w14:paraId="1B67D24C" w14:textId="77777777" w:rsidR="007071A6" w:rsidRDefault="00F71F40">
      <w:pPr>
        <w:pStyle w:val="Corpsdetexte"/>
        <w:spacing w:before="130" w:line="249" w:lineRule="auto"/>
        <w:ind w:right="520"/>
      </w:pPr>
      <w:r>
        <w:t>Agent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polyvalent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Maison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repos,</w:t>
      </w:r>
      <w:r>
        <w:rPr>
          <w:spacing w:val="-3"/>
        </w:rPr>
        <w:t xml:space="preserve"> </w:t>
      </w:r>
      <w:proofErr w:type="spellStart"/>
      <w:r>
        <w:t>Ottignies</w:t>
      </w:r>
      <w:proofErr w:type="spellEnd"/>
      <w:r>
        <w:rPr>
          <w:spacing w:val="-3"/>
        </w:rPr>
        <w:t xml:space="preserve"> </w:t>
      </w:r>
      <w:r>
        <w:t>(Avril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Décembre</w:t>
      </w:r>
      <w:r>
        <w:rPr>
          <w:spacing w:val="-3"/>
        </w:rPr>
        <w:t xml:space="preserve"> </w:t>
      </w:r>
      <w:r>
        <w:t>2023) Réparation d’équipements (électricité, plomberie, lits médicaux, TV, domotique). Travaux de peinture, câblage, maçonnerie légère. Gestion des urgences et demandes des résidents.</w:t>
      </w:r>
    </w:p>
    <w:p w14:paraId="78FB6E45" w14:textId="77777777" w:rsidR="007071A6" w:rsidRDefault="00F71F40">
      <w:pPr>
        <w:pStyle w:val="Corpsdetexte"/>
        <w:spacing w:before="123" w:line="249" w:lineRule="auto"/>
        <w:ind w:right="1246"/>
      </w:pPr>
      <w:r>
        <w:t>Agent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Maison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repos,</w:t>
      </w:r>
      <w:r>
        <w:rPr>
          <w:spacing w:val="-3"/>
        </w:rPr>
        <w:t xml:space="preserve"> </w:t>
      </w:r>
      <w:r>
        <w:t>Gembloux</w:t>
      </w:r>
      <w:r>
        <w:rPr>
          <w:spacing w:val="-3"/>
        </w:rPr>
        <w:t xml:space="preserve"> </w:t>
      </w:r>
      <w:r>
        <w:t>(Fév.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Avr.</w:t>
      </w:r>
      <w:r>
        <w:rPr>
          <w:spacing w:val="-3"/>
        </w:rPr>
        <w:t xml:space="preserve"> </w:t>
      </w:r>
      <w:r>
        <w:t xml:space="preserve">2024) Maintenance générale, réparations diverses dans un cadre de </w:t>
      </w:r>
      <w:r>
        <w:rPr>
          <w:spacing w:val="-2"/>
        </w:rPr>
        <w:t>remplacement.</w:t>
      </w:r>
    </w:p>
    <w:p w14:paraId="60C243E7" w14:textId="77777777" w:rsidR="007071A6" w:rsidRDefault="00F71F40">
      <w:pPr>
        <w:pStyle w:val="Corpsdetexte"/>
        <w:spacing w:before="121"/>
      </w:pPr>
      <w:r>
        <w:t xml:space="preserve">Ouvrier polyvalent bâtiment – Le Tilleul, Liège (Déc. </w:t>
      </w:r>
      <w:r>
        <w:rPr>
          <w:spacing w:val="-2"/>
        </w:rPr>
        <w:t>2024)</w:t>
      </w:r>
    </w:p>
    <w:p w14:paraId="17B3D1E8" w14:textId="77777777" w:rsidR="007071A6" w:rsidRDefault="00F71F40">
      <w:pPr>
        <w:pStyle w:val="Corpsdetexte"/>
      </w:pPr>
      <w:r>
        <w:t xml:space="preserve">Maintenance générale des installations (plomberie, électricité, réparations </w:t>
      </w:r>
      <w:r>
        <w:rPr>
          <w:spacing w:val="-2"/>
        </w:rPr>
        <w:t>diverses).</w:t>
      </w:r>
    </w:p>
    <w:p w14:paraId="688874B7" w14:textId="77777777" w:rsidR="007071A6" w:rsidRDefault="00F71F40">
      <w:pPr>
        <w:pStyle w:val="Corpsdetexte"/>
        <w:spacing w:before="130"/>
      </w:pPr>
      <w:r>
        <w:t xml:space="preserve">Ouvrier polyvalent – Du Jardin à la Bouche (Juil. 2025 – Août </w:t>
      </w:r>
      <w:r>
        <w:rPr>
          <w:spacing w:val="-2"/>
        </w:rPr>
        <w:t>2025)</w:t>
      </w:r>
    </w:p>
    <w:p w14:paraId="55F27C9A" w14:textId="77777777" w:rsidR="007071A6" w:rsidRDefault="00F71F40">
      <w:pPr>
        <w:pStyle w:val="Corpsdetexte"/>
        <w:spacing w:line="249" w:lineRule="auto"/>
        <w:ind w:right="520"/>
      </w:pPr>
      <w:r>
        <w:t>Récolte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légumes,</w:t>
      </w:r>
      <w:r>
        <w:rPr>
          <w:spacing w:val="-3"/>
        </w:rPr>
        <w:t xml:space="preserve"> </w:t>
      </w:r>
      <w:r>
        <w:t>préparation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commandes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vente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marché.</w:t>
      </w:r>
      <w:r>
        <w:rPr>
          <w:spacing w:val="-3"/>
        </w:rPr>
        <w:t xml:space="preserve"> </w:t>
      </w:r>
      <w:r>
        <w:t>Réalisation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travaux d’électricité dans une maison.</w:t>
      </w:r>
    </w:p>
    <w:p w14:paraId="52A2FDE8" w14:textId="77777777" w:rsidR="007071A6" w:rsidRDefault="00F71F40">
      <w:pPr>
        <w:pStyle w:val="Corpsdetexte"/>
        <w:spacing w:before="122"/>
      </w:pPr>
      <w:r>
        <w:t xml:space="preserve">Ouvrier ferme &amp; laboratoire – </w:t>
      </w:r>
      <w:proofErr w:type="spellStart"/>
      <w:r>
        <w:t>Caracter'terre</w:t>
      </w:r>
      <w:proofErr w:type="spellEnd"/>
      <w:r>
        <w:t xml:space="preserve"> de cochon (Juin </w:t>
      </w:r>
      <w:r>
        <w:rPr>
          <w:spacing w:val="-2"/>
        </w:rPr>
        <w:t>2025)</w:t>
      </w:r>
    </w:p>
    <w:p w14:paraId="51F37E94" w14:textId="77777777" w:rsidR="007071A6" w:rsidRDefault="00F71F40">
      <w:pPr>
        <w:pStyle w:val="Corpsdetexte"/>
      </w:pPr>
      <w:r>
        <w:t xml:space="preserve">Nourrir les animaux, préparation des produits destinés à la vente au </w:t>
      </w:r>
      <w:r>
        <w:rPr>
          <w:spacing w:val="-2"/>
        </w:rPr>
        <w:t>marché.</w:t>
      </w:r>
    </w:p>
    <w:p w14:paraId="054BD0AE" w14:textId="77777777" w:rsidR="007071A6" w:rsidRDefault="00F71F40">
      <w:pPr>
        <w:pStyle w:val="Corpsdetexte"/>
        <w:spacing w:before="130"/>
      </w:pPr>
      <w:r>
        <w:t xml:space="preserve">Jardinier – Ferme Eco (Avr. 2025 – Juin </w:t>
      </w:r>
      <w:r>
        <w:rPr>
          <w:spacing w:val="-2"/>
        </w:rPr>
        <w:t>2025)</w:t>
      </w:r>
    </w:p>
    <w:p w14:paraId="48915FAE" w14:textId="77777777" w:rsidR="007071A6" w:rsidRDefault="00F71F40">
      <w:pPr>
        <w:pStyle w:val="Corpsdetexte"/>
        <w:spacing w:line="249" w:lineRule="auto"/>
        <w:ind w:right="520"/>
      </w:pPr>
      <w:r>
        <w:t>Entretien</w:t>
      </w:r>
      <w:r>
        <w:rPr>
          <w:spacing w:val="-4"/>
        </w:rPr>
        <w:t xml:space="preserve"> </w:t>
      </w:r>
      <w:r>
        <w:t>espaces</w:t>
      </w:r>
      <w:r>
        <w:rPr>
          <w:spacing w:val="-4"/>
        </w:rPr>
        <w:t xml:space="preserve"> </w:t>
      </w:r>
      <w:r>
        <w:t>verts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tonte,</w:t>
      </w:r>
      <w:r>
        <w:rPr>
          <w:spacing w:val="-4"/>
        </w:rPr>
        <w:t xml:space="preserve"> </w:t>
      </w:r>
      <w:r>
        <w:t>taille,</w:t>
      </w:r>
      <w:r>
        <w:rPr>
          <w:spacing w:val="-4"/>
        </w:rPr>
        <w:t xml:space="preserve"> </w:t>
      </w:r>
      <w:r>
        <w:t>clôtures,</w:t>
      </w:r>
      <w:r>
        <w:rPr>
          <w:spacing w:val="-4"/>
        </w:rPr>
        <w:t xml:space="preserve"> </w:t>
      </w:r>
      <w:r>
        <w:t>nettoyage.</w:t>
      </w:r>
      <w:r>
        <w:rPr>
          <w:spacing w:val="-4"/>
        </w:rPr>
        <w:t xml:space="preserve"> </w:t>
      </w:r>
      <w:r>
        <w:t>Polyvalence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divers</w:t>
      </w:r>
      <w:r>
        <w:rPr>
          <w:spacing w:val="-4"/>
        </w:rPr>
        <w:t xml:space="preserve"> </w:t>
      </w:r>
      <w:r>
        <w:t xml:space="preserve">travaux </w:t>
      </w:r>
      <w:r>
        <w:rPr>
          <w:spacing w:val="-2"/>
        </w:rPr>
        <w:t>extérieurs.</w:t>
      </w:r>
    </w:p>
    <w:p w14:paraId="0C106018" w14:textId="77777777" w:rsidR="007071A6" w:rsidRDefault="007071A6">
      <w:pPr>
        <w:pStyle w:val="Corpsdetexte"/>
        <w:spacing w:before="0"/>
        <w:ind w:left="0"/>
      </w:pPr>
    </w:p>
    <w:p w14:paraId="6B432FF0" w14:textId="77777777" w:rsidR="007071A6" w:rsidRDefault="007071A6">
      <w:pPr>
        <w:pStyle w:val="Corpsdetexte"/>
        <w:spacing w:before="27"/>
        <w:ind w:left="0"/>
      </w:pPr>
    </w:p>
    <w:p w14:paraId="0B930560" w14:textId="77777777" w:rsidR="007071A6" w:rsidRDefault="00F71F40">
      <w:pPr>
        <w:pStyle w:val="Titre1"/>
      </w:pPr>
      <w:r>
        <w:rPr>
          <w:spacing w:val="-2"/>
        </w:rPr>
        <w:t>Formation</w:t>
      </w:r>
    </w:p>
    <w:p w14:paraId="2241D8AB" w14:textId="77777777" w:rsidR="007071A6" w:rsidRDefault="00F71F40">
      <w:pPr>
        <w:pStyle w:val="Corpsdetexte"/>
        <w:spacing w:before="153"/>
      </w:pPr>
      <w:r>
        <w:t xml:space="preserve">Qualification Électricien en Électricité – Saint </w:t>
      </w:r>
      <w:proofErr w:type="spellStart"/>
      <w:r>
        <w:t>Begge</w:t>
      </w:r>
      <w:proofErr w:type="spellEnd"/>
      <w:r>
        <w:t xml:space="preserve">, Andenne (2012 – </w:t>
      </w:r>
      <w:r>
        <w:rPr>
          <w:spacing w:val="-2"/>
        </w:rPr>
        <w:t>2018)</w:t>
      </w:r>
    </w:p>
    <w:p w14:paraId="5321D2B7" w14:textId="77777777" w:rsidR="007071A6" w:rsidRDefault="00F71F40">
      <w:pPr>
        <w:pStyle w:val="Corpsdetexte"/>
        <w:spacing w:line="249" w:lineRule="auto"/>
        <w:ind w:right="520"/>
      </w:pPr>
      <w:r>
        <w:t>Certificat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l'enseignement</w:t>
      </w:r>
      <w:r>
        <w:rPr>
          <w:spacing w:val="-4"/>
        </w:rPr>
        <w:t xml:space="preserve"> </w:t>
      </w:r>
      <w:r>
        <w:t>secondaire</w:t>
      </w:r>
      <w:r>
        <w:rPr>
          <w:spacing w:val="-4"/>
        </w:rPr>
        <w:t xml:space="preserve"> </w:t>
      </w:r>
      <w:r>
        <w:t>supérieur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Saint</w:t>
      </w:r>
      <w:r>
        <w:rPr>
          <w:spacing w:val="-4"/>
        </w:rPr>
        <w:t xml:space="preserve"> </w:t>
      </w:r>
      <w:proofErr w:type="spellStart"/>
      <w:r>
        <w:t>Begge</w:t>
      </w:r>
      <w:proofErr w:type="spellEnd"/>
      <w:r>
        <w:t>,</w:t>
      </w:r>
      <w:r>
        <w:rPr>
          <w:spacing w:val="-4"/>
        </w:rPr>
        <w:t xml:space="preserve"> </w:t>
      </w:r>
      <w:r>
        <w:t>Andenne</w:t>
      </w:r>
      <w:r>
        <w:rPr>
          <w:spacing w:val="-4"/>
        </w:rPr>
        <w:t xml:space="preserve"> </w:t>
      </w:r>
      <w:r>
        <w:t>(2012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2018) Formation cariste (chariot élévateur, transpalette) – Liège (2024, test pratique réussi)</w:t>
      </w:r>
    </w:p>
    <w:p w14:paraId="539D91F8" w14:textId="77777777" w:rsidR="007071A6" w:rsidRDefault="007071A6">
      <w:pPr>
        <w:pStyle w:val="Corpsdetexte"/>
        <w:spacing w:before="0"/>
        <w:ind w:left="0"/>
      </w:pPr>
    </w:p>
    <w:p w14:paraId="5EF5A89D" w14:textId="77777777" w:rsidR="007071A6" w:rsidRDefault="007071A6">
      <w:pPr>
        <w:pStyle w:val="Corpsdetexte"/>
        <w:spacing w:before="26"/>
        <w:ind w:left="0"/>
      </w:pPr>
    </w:p>
    <w:p w14:paraId="115280DB" w14:textId="77777777" w:rsidR="007071A6" w:rsidRDefault="00F71F40">
      <w:pPr>
        <w:ind w:left="427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Compétences</w:t>
      </w:r>
    </w:p>
    <w:p w14:paraId="252601AA" w14:textId="77777777" w:rsidR="007071A6" w:rsidRDefault="007071A6">
      <w:pPr>
        <w:pStyle w:val="Corpsdetexte"/>
        <w:spacing w:before="4" w:after="1"/>
        <w:ind w:left="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600"/>
      </w:tblGrid>
      <w:tr w:rsidR="007071A6" w14:paraId="41DB43A7" w14:textId="77777777">
        <w:trPr>
          <w:trHeight w:val="440"/>
        </w:trPr>
        <w:tc>
          <w:tcPr>
            <w:tcW w:w="3000" w:type="dxa"/>
            <w:shd w:val="clear" w:color="auto" w:fill="808080"/>
          </w:tcPr>
          <w:p w14:paraId="3E1AA1C3" w14:textId="77777777" w:rsidR="007071A6" w:rsidRDefault="00F71F4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4F4F4"/>
                <w:spacing w:val="-2"/>
                <w:sz w:val="20"/>
              </w:rPr>
              <w:lastRenderedPageBreak/>
              <w:t>Domaines</w:t>
            </w:r>
          </w:p>
        </w:tc>
        <w:tc>
          <w:tcPr>
            <w:tcW w:w="6600" w:type="dxa"/>
            <w:shd w:val="clear" w:color="auto" w:fill="808080"/>
          </w:tcPr>
          <w:p w14:paraId="1EBC88DD" w14:textId="77777777" w:rsidR="007071A6" w:rsidRDefault="00F71F4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4F4F4"/>
                <w:spacing w:val="-2"/>
                <w:sz w:val="20"/>
              </w:rPr>
              <w:t>Compétences</w:t>
            </w:r>
          </w:p>
        </w:tc>
      </w:tr>
      <w:tr w:rsidR="007071A6" w14:paraId="57A80F2C" w14:textId="77777777">
        <w:trPr>
          <w:trHeight w:val="340"/>
        </w:trPr>
        <w:tc>
          <w:tcPr>
            <w:tcW w:w="3000" w:type="dxa"/>
            <w:shd w:val="clear" w:color="auto" w:fill="F4F4DB"/>
          </w:tcPr>
          <w:p w14:paraId="13BF2E72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Électricité &amp;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6600" w:type="dxa"/>
            <w:shd w:val="clear" w:color="auto" w:fill="F4F4DB"/>
          </w:tcPr>
          <w:p w14:paraId="2865778C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Câblage, basse tension, dépannage, </w:t>
            </w:r>
            <w:r>
              <w:rPr>
                <w:spacing w:val="-2"/>
                <w:sz w:val="20"/>
              </w:rPr>
              <w:t>domotique</w:t>
            </w:r>
          </w:p>
        </w:tc>
      </w:tr>
      <w:tr w:rsidR="007071A6" w14:paraId="162C30AE" w14:textId="77777777">
        <w:trPr>
          <w:trHeight w:val="340"/>
        </w:trPr>
        <w:tc>
          <w:tcPr>
            <w:tcW w:w="3000" w:type="dxa"/>
            <w:shd w:val="clear" w:color="auto" w:fill="F4F4DB"/>
          </w:tcPr>
          <w:p w14:paraId="655AF89A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Bâtiment</w:t>
            </w:r>
          </w:p>
        </w:tc>
        <w:tc>
          <w:tcPr>
            <w:tcW w:w="6600" w:type="dxa"/>
            <w:shd w:val="clear" w:color="auto" w:fill="F4F4DB"/>
          </w:tcPr>
          <w:p w14:paraId="6E00222E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Plomberie, peinture, maçonnerie, </w:t>
            </w:r>
            <w:r>
              <w:rPr>
                <w:spacing w:val="-2"/>
                <w:sz w:val="20"/>
              </w:rPr>
              <w:t>carrelage</w:t>
            </w:r>
          </w:p>
        </w:tc>
      </w:tr>
      <w:tr w:rsidR="007071A6" w14:paraId="24B2298A" w14:textId="77777777">
        <w:trPr>
          <w:trHeight w:val="340"/>
        </w:trPr>
        <w:tc>
          <w:tcPr>
            <w:tcW w:w="3000" w:type="dxa"/>
            <w:shd w:val="clear" w:color="auto" w:fill="F4F4DB"/>
          </w:tcPr>
          <w:p w14:paraId="38544154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Logistique &amp; </w:t>
            </w:r>
            <w:r>
              <w:rPr>
                <w:spacing w:val="-2"/>
                <w:sz w:val="20"/>
              </w:rPr>
              <w:t>Vente</w:t>
            </w:r>
          </w:p>
        </w:tc>
        <w:tc>
          <w:tcPr>
            <w:tcW w:w="6600" w:type="dxa"/>
            <w:shd w:val="clear" w:color="auto" w:fill="F4F4DB"/>
          </w:tcPr>
          <w:p w14:paraId="135AFD40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Gestion de stocks, préparation de commandes, vente de produits </w:t>
            </w:r>
            <w:r>
              <w:rPr>
                <w:spacing w:val="-2"/>
                <w:sz w:val="20"/>
              </w:rPr>
              <w:t>frais</w:t>
            </w:r>
          </w:p>
        </w:tc>
      </w:tr>
      <w:tr w:rsidR="007071A6" w14:paraId="5FD4F2A8" w14:textId="77777777">
        <w:trPr>
          <w:trHeight w:val="340"/>
        </w:trPr>
        <w:tc>
          <w:tcPr>
            <w:tcW w:w="3000" w:type="dxa"/>
            <w:shd w:val="clear" w:color="auto" w:fill="F4F4DB"/>
          </w:tcPr>
          <w:p w14:paraId="61F049D4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Espaces </w:t>
            </w:r>
            <w:r>
              <w:rPr>
                <w:spacing w:val="-2"/>
                <w:sz w:val="20"/>
              </w:rPr>
              <w:t>verts</w:t>
            </w:r>
          </w:p>
        </w:tc>
        <w:tc>
          <w:tcPr>
            <w:tcW w:w="6600" w:type="dxa"/>
            <w:shd w:val="clear" w:color="auto" w:fill="F4F4DB"/>
          </w:tcPr>
          <w:p w14:paraId="5A4D3AC8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Tonte, taille, clôtures, entretien </w:t>
            </w:r>
            <w:r>
              <w:rPr>
                <w:spacing w:val="-2"/>
                <w:sz w:val="20"/>
              </w:rPr>
              <w:t>complet</w:t>
            </w:r>
          </w:p>
        </w:tc>
      </w:tr>
      <w:tr w:rsidR="007071A6" w14:paraId="3FDD2067" w14:textId="77777777">
        <w:trPr>
          <w:trHeight w:val="340"/>
        </w:trPr>
        <w:tc>
          <w:tcPr>
            <w:tcW w:w="3000" w:type="dxa"/>
            <w:shd w:val="clear" w:color="auto" w:fill="F4F4DB"/>
          </w:tcPr>
          <w:p w14:paraId="076DF55F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Outils &amp; </w:t>
            </w:r>
            <w:r>
              <w:rPr>
                <w:spacing w:val="-2"/>
                <w:sz w:val="20"/>
              </w:rPr>
              <w:t>Machines</w:t>
            </w:r>
          </w:p>
        </w:tc>
        <w:tc>
          <w:tcPr>
            <w:tcW w:w="6600" w:type="dxa"/>
            <w:shd w:val="clear" w:color="auto" w:fill="F4F4DB"/>
          </w:tcPr>
          <w:p w14:paraId="206AE4ED" w14:textId="77777777" w:rsidR="007071A6" w:rsidRDefault="00F71F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Chariot élévateur, transpalette, tondeuse </w:t>
            </w:r>
            <w:r>
              <w:rPr>
                <w:spacing w:val="-2"/>
                <w:sz w:val="20"/>
              </w:rPr>
              <w:t>tracteur</w:t>
            </w:r>
          </w:p>
        </w:tc>
      </w:tr>
    </w:tbl>
    <w:p w14:paraId="2130F420" w14:textId="77777777" w:rsidR="00F71F40" w:rsidRDefault="00F71F40"/>
    <w:sectPr w:rsidR="00000000">
      <w:type w:val="continuous"/>
      <w:pgSz w:w="11910" w:h="16840"/>
      <w:pgMar w:top="15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F644D"/>
    <w:multiLevelType w:val="hybridMultilevel"/>
    <w:tmpl w:val="FFFFFFFF"/>
    <w:lvl w:ilvl="0" w:tplc="539880F0">
      <w:numFmt w:val="bullet"/>
      <w:lvlText w:val="■"/>
      <w:lvlJc w:val="left"/>
      <w:pPr>
        <w:ind w:left="682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20803BF6">
      <w:numFmt w:val="bullet"/>
      <w:lvlText w:val="•"/>
      <w:lvlJc w:val="left"/>
      <w:pPr>
        <w:ind w:left="1575" w:hanging="256"/>
      </w:pPr>
      <w:rPr>
        <w:rFonts w:hint="default"/>
        <w:lang w:val="fr-FR" w:eastAsia="en-US" w:bidi="ar-SA"/>
      </w:rPr>
    </w:lvl>
    <w:lvl w:ilvl="2" w:tplc="B19C458C">
      <w:numFmt w:val="bullet"/>
      <w:lvlText w:val="•"/>
      <w:lvlJc w:val="left"/>
      <w:pPr>
        <w:ind w:left="2471" w:hanging="256"/>
      </w:pPr>
      <w:rPr>
        <w:rFonts w:hint="default"/>
        <w:lang w:val="fr-FR" w:eastAsia="en-US" w:bidi="ar-SA"/>
      </w:rPr>
    </w:lvl>
    <w:lvl w:ilvl="3" w:tplc="8F425378">
      <w:numFmt w:val="bullet"/>
      <w:lvlText w:val="•"/>
      <w:lvlJc w:val="left"/>
      <w:pPr>
        <w:ind w:left="3367" w:hanging="256"/>
      </w:pPr>
      <w:rPr>
        <w:rFonts w:hint="default"/>
        <w:lang w:val="fr-FR" w:eastAsia="en-US" w:bidi="ar-SA"/>
      </w:rPr>
    </w:lvl>
    <w:lvl w:ilvl="4" w:tplc="A7D651F2">
      <w:numFmt w:val="bullet"/>
      <w:lvlText w:val="•"/>
      <w:lvlJc w:val="left"/>
      <w:pPr>
        <w:ind w:left="4263" w:hanging="256"/>
      </w:pPr>
      <w:rPr>
        <w:rFonts w:hint="default"/>
        <w:lang w:val="fr-FR" w:eastAsia="en-US" w:bidi="ar-SA"/>
      </w:rPr>
    </w:lvl>
    <w:lvl w:ilvl="5" w:tplc="2B5CE448">
      <w:numFmt w:val="bullet"/>
      <w:lvlText w:val="•"/>
      <w:lvlJc w:val="left"/>
      <w:pPr>
        <w:ind w:left="5159" w:hanging="256"/>
      </w:pPr>
      <w:rPr>
        <w:rFonts w:hint="default"/>
        <w:lang w:val="fr-FR" w:eastAsia="en-US" w:bidi="ar-SA"/>
      </w:rPr>
    </w:lvl>
    <w:lvl w:ilvl="6" w:tplc="4A226428">
      <w:numFmt w:val="bullet"/>
      <w:lvlText w:val="•"/>
      <w:lvlJc w:val="left"/>
      <w:pPr>
        <w:ind w:left="6055" w:hanging="256"/>
      </w:pPr>
      <w:rPr>
        <w:rFonts w:hint="default"/>
        <w:lang w:val="fr-FR" w:eastAsia="en-US" w:bidi="ar-SA"/>
      </w:rPr>
    </w:lvl>
    <w:lvl w:ilvl="7" w:tplc="CC58DE52">
      <w:numFmt w:val="bullet"/>
      <w:lvlText w:val="•"/>
      <w:lvlJc w:val="left"/>
      <w:pPr>
        <w:ind w:left="6951" w:hanging="256"/>
      </w:pPr>
      <w:rPr>
        <w:rFonts w:hint="default"/>
        <w:lang w:val="fr-FR" w:eastAsia="en-US" w:bidi="ar-SA"/>
      </w:rPr>
    </w:lvl>
    <w:lvl w:ilvl="8" w:tplc="A92814EE">
      <w:numFmt w:val="bullet"/>
      <w:lvlText w:val="•"/>
      <w:lvlJc w:val="left"/>
      <w:pPr>
        <w:ind w:left="7847" w:hanging="256"/>
      </w:pPr>
      <w:rPr>
        <w:rFonts w:hint="default"/>
        <w:lang w:val="fr-FR" w:eastAsia="en-US" w:bidi="ar-SA"/>
      </w:rPr>
    </w:lvl>
  </w:abstractNum>
  <w:num w:numId="1" w16cid:durableId="83194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1A6"/>
    <w:rsid w:val="00671518"/>
    <w:rsid w:val="007071A6"/>
    <w:rsid w:val="007D07D9"/>
    <w:rsid w:val="00A8248D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64816"/>
  <w15:docId w15:val="{C461A323-E8B9-4A42-9F32-2D8827AC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42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27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6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line="248" w:lineRule="exact"/>
      <w:ind w:left="682" w:hanging="255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risCOD1997@outlook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christopher voet</cp:lastModifiedBy>
  <cp:revision>2</cp:revision>
  <dcterms:created xsi:type="dcterms:W3CDTF">2025-08-29T11:32:00Z</dcterms:created>
  <dcterms:modified xsi:type="dcterms:W3CDTF">2025-08-29T11:32:00Z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2025-08-29T00:00:00Z</vt:filetime>
  </property>
  <property fmtid="{D5CDD505-2E9C-101B-9397-08002B2CF9AE}" pid="5" name="Producer">
    <vt:lpwstr>ReportLab PDF Library - www.reportlab.com</vt:lpwstr>
  </property>
</Properties>
</file>