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4656"/>
        <w:gridCol w:w="2451"/>
      </w:tblGrid>
      <w:tr w:rsidR="00B33B06" w:rsidRPr="000F283E" w14:paraId="67FAC42D" w14:textId="77777777" w:rsidTr="004A6F06">
        <w:trPr>
          <w:trHeight w:val="1360"/>
        </w:trPr>
        <w:tc>
          <w:tcPr>
            <w:tcW w:w="3307" w:type="dxa"/>
          </w:tcPr>
          <w:p w14:paraId="369279D8" w14:textId="77777777" w:rsidR="00F01D8D" w:rsidRPr="00F01D8D" w:rsidRDefault="0059456A" w:rsidP="00F01D8D">
            <w:pPr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WARENGHIEN Emilien</w:t>
            </w:r>
          </w:p>
          <w:p w14:paraId="2C5924EB" w14:textId="672AEFF4" w:rsidR="00B33B06" w:rsidRDefault="00B33B06" w:rsidP="00F01D8D">
            <w:r w:rsidRPr="000F283E">
              <w:rPr>
                <w:b/>
              </w:rPr>
              <w:t>Né le :</w:t>
            </w:r>
            <w:r w:rsidR="006D632D">
              <w:t xml:space="preserve"> </w:t>
            </w:r>
            <w:r w:rsidR="00A26AE1">
              <w:t>10/05/1979</w:t>
            </w:r>
            <w:r w:rsidR="00244269">
              <w:t xml:space="preserve"> </w:t>
            </w:r>
            <w:r w:rsidR="00A06994">
              <w:t>4</w:t>
            </w:r>
            <w:r w:rsidR="001B4912">
              <w:t>6</w:t>
            </w:r>
            <w:r>
              <w:t xml:space="preserve"> ans</w:t>
            </w:r>
            <w:r w:rsidR="0059456A">
              <w:t>,</w:t>
            </w:r>
            <w:r w:rsidR="00490FA4">
              <w:t xml:space="preserve"> en couple.</w:t>
            </w:r>
          </w:p>
          <w:p w14:paraId="44753E09" w14:textId="1CB29FED" w:rsidR="00D11A28" w:rsidRDefault="009E69B9" w:rsidP="00F01D8D">
            <w:r>
              <w:t xml:space="preserve">48 </w:t>
            </w:r>
            <w:proofErr w:type="spellStart"/>
            <w:r>
              <w:t>Blv</w:t>
            </w:r>
            <w:proofErr w:type="spellEnd"/>
            <w:r>
              <w:t xml:space="preserve"> des pensées</w:t>
            </w:r>
          </w:p>
          <w:p w14:paraId="647C8922" w14:textId="6DB162B1" w:rsidR="00CD135E" w:rsidRPr="00AF6AC3" w:rsidRDefault="009E69B9" w:rsidP="00F01D8D">
            <w:r>
              <w:t xml:space="preserve">31240 </w:t>
            </w:r>
            <w:proofErr w:type="spellStart"/>
            <w:r>
              <w:t>Saint-jean</w:t>
            </w:r>
            <w:proofErr w:type="spellEnd"/>
          </w:p>
          <w:p w14:paraId="72EA0FDA" w14:textId="77777777" w:rsidR="00B33B06" w:rsidRPr="00AF6AC3" w:rsidRDefault="00B33B06" w:rsidP="00F01D8D">
            <w:proofErr w:type="gramStart"/>
            <w:r w:rsidRPr="000F283E">
              <w:rPr>
                <w:b/>
              </w:rPr>
              <w:t>Email</w:t>
            </w:r>
            <w:proofErr w:type="gramEnd"/>
            <w:r w:rsidRPr="000F283E">
              <w:rPr>
                <w:b/>
              </w:rPr>
              <w:t> :</w:t>
            </w:r>
            <w:r w:rsidR="00295321">
              <w:rPr>
                <w:b/>
              </w:rPr>
              <w:t xml:space="preserve"> </w:t>
            </w:r>
            <w:r w:rsidR="00191598">
              <w:t>emilien</w:t>
            </w:r>
            <w:r w:rsidR="00295321">
              <w:t>91400@gmail.com</w:t>
            </w:r>
          </w:p>
          <w:p w14:paraId="186F1F26" w14:textId="77777777" w:rsidR="00B33B06" w:rsidRDefault="00191598" w:rsidP="00F01D8D">
            <w:r>
              <w:rPr>
                <w:b/>
              </w:rPr>
              <w:t xml:space="preserve">Tél : </w:t>
            </w:r>
            <w:r w:rsidR="007A72BA">
              <w:t xml:space="preserve">+ 33 </w:t>
            </w:r>
            <w:r w:rsidR="00A06994">
              <w:t>6 58 80 51 26</w:t>
            </w:r>
          </w:p>
          <w:p w14:paraId="7A0ABF81" w14:textId="77777777" w:rsidR="00F01D8D" w:rsidRDefault="00F01D8D" w:rsidP="00F01D8D">
            <w:pPr>
              <w:rPr>
                <w:szCs w:val="24"/>
              </w:rPr>
            </w:pPr>
            <w:r w:rsidRPr="00777574">
              <w:rPr>
                <w:b/>
                <w:szCs w:val="24"/>
              </w:rPr>
              <w:t>Permis :</w:t>
            </w:r>
            <w:r>
              <w:rPr>
                <w:szCs w:val="24"/>
              </w:rPr>
              <w:t xml:space="preserve"> A</w:t>
            </w:r>
            <w:r w:rsidRPr="00F919B2">
              <w:rPr>
                <w:szCs w:val="24"/>
              </w:rPr>
              <w:t xml:space="preserve"> et B</w:t>
            </w:r>
          </w:p>
          <w:p w14:paraId="51A6E3CE" w14:textId="77777777" w:rsidR="00EE7163" w:rsidRDefault="00EE7163" w:rsidP="00F01D8D">
            <w:pPr>
              <w:rPr>
                <w:szCs w:val="24"/>
              </w:rPr>
            </w:pPr>
          </w:p>
          <w:p w14:paraId="0961BBBE" w14:textId="77777777" w:rsidR="00EE7163" w:rsidRPr="00F01D8D" w:rsidRDefault="00EE7163" w:rsidP="00F01D8D">
            <w:pPr>
              <w:rPr>
                <w:szCs w:val="24"/>
              </w:rPr>
            </w:pPr>
          </w:p>
        </w:tc>
        <w:tc>
          <w:tcPr>
            <w:tcW w:w="4656" w:type="dxa"/>
          </w:tcPr>
          <w:p w14:paraId="056C0F84" w14:textId="1F898BED" w:rsidR="007A72BA" w:rsidRPr="00244269" w:rsidRDefault="00A06994" w:rsidP="00F01D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293655">
              <w:rPr>
                <w:b/>
                <w:sz w:val="36"/>
                <w:szCs w:val="36"/>
              </w:rPr>
              <w:t>5</w:t>
            </w:r>
            <w:r w:rsidR="00244269">
              <w:rPr>
                <w:b/>
                <w:sz w:val="36"/>
                <w:szCs w:val="36"/>
              </w:rPr>
              <w:t xml:space="preserve"> années</w:t>
            </w:r>
            <w:r w:rsidR="00244269" w:rsidRPr="00244269">
              <w:rPr>
                <w:b/>
                <w:sz w:val="36"/>
                <w:szCs w:val="36"/>
              </w:rPr>
              <w:t xml:space="preserve"> d’expérience</w:t>
            </w:r>
          </w:p>
          <w:p w14:paraId="1D9BE3DE" w14:textId="77777777" w:rsidR="0062513B" w:rsidRDefault="0062513B" w:rsidP="00F01D8D">
            <w:pPr>
              <w:jc w:val="center"/>
              <w:rPr>
                <w:sz w:val="32"/>
                <w:szCs w:val="24"/>
              </w:rPr>
            </w:pPr>
          </w:p>
          <w:p w14:paraId="008175DF" w14:textId="77777777" w:rsidR="00F01D8D" w:rsidRDefault="00F01D8D" w:rsidP="00F01D8D">
            <w:pPr>
              <w:jc w:val="center"/>
              <w:rPr>
                <w:sz w:val="32"/>
                <w:szCs w:val="24"/>
              </w:rPr>
            </w:pPr>
          </w:p>
          <w:p w14:paraId="0193A4A9" w14:textId="77777777" w:rsidR="00B33B06" w:rsidRPr="00F01D8D" w:rsidRDefault="00B33B06" w:rsidP="00F01D8D">
            <w:pPr>
              <w:jc w:val="center"/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</w:tc>
        <w:tc>
          <w:tcPr>
            <w:tcW w:w="2451" w:type="dxa"/>
          </w:tcPr>
          <w:p w14:paraId="1820A72A" w14:textId="77777777" w:rsidR="00B33B06" w:rsidRDefault="001E595C" w:rsidP="000F283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B219D3D" wp14:editId="7399FC35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83285" cy="1061085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61" t="21837" r="33908" b="22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B9A4F9" w14:textId="77777777" w:rsidR="00B33B06" w:rsidRPr="000F283E" w:rsidRDefault="00B33B06" w:rsidP="00B33B06">
            <w:pPr>
              <w:rPr>
                <w:b/>
                <w:sz w:val="20"/>
              </w:rPr>
            </w:pPr>
          </w:p>
        </w:tc>
      </w:tr>
    </w:tbl>
    <w:p w14:paraId="340E3FF0" w14:textId="77777777" w:rsidR="00F5317F" w:rsidRPr="00F5317F" w:rsidRDefault="00F5317F" w:rsidP="00F5317F">
      <w:pPr>
        <w:rPr>
          <w:b/>
          <w:bCs/>
          <w:szCs w:val="24"/>
        </w:rPr>
      </w:pPr>
    </w:p>
    <w:p w14:paraId="21B7B467" w14:textId="1FA08DA6" w:rsidR="00F5317F" w:rsidRPr="00F5317F" w:rsidRDefault="00F5317F" w:rsidP="003964C5">
      <w:pPr>
        <w:pStyle w:val="Sansinterligne"/>
        <w:jc w:val="both"/>
        <w:rPr>
          <w:b/>
          <w:bCs/>
        </w:rPr>
      </w:pPr>
      <w:r w:rsidRPr="00F5317F">
        <w:rPr>
          <w:b/>
          <w:bCs/>
        </w:rPr>
        <w:t>Fort de mon expérience en tant chef d’entreprise</w:t>
      </w:r>
      <w:r>
        <w:rPr>
          <w:b/>
          <w:bCs/>
        </w:rPr>
        <w:t xml:space="preserve"> et de manager</w:t>
      </w:r>
      <w:r w:rsidRPr="00F5317F">
        <w:rPr>
          <w:b/>
          <w:bCs/>
        </w:rPr>
        <w:t xml:space="preserve">, je souhaite intégrer une entreprise ou je pourrais mettre à profit mes compétences aussi bien humaines que technique mais également de gestionnaire. Doté de multiple compétence, on pourrait me qualifier de couteau suisse. Je recherche avant </w:t>
      </w:r>
      <w:r w:rsidR="00241FA9">
        <w:rPr>
          <w:b/>
          <w:bCs/>
        </w:rPr>
        <w:t xml:space="preserve">tout </w:t>
      </w:r>
      <w:r w:rsidRPr="00F5317F">
        <w:rPr>
          <w:b/>
          <w:bCs/>
        </w:rPr>
        <w:t>une entreprise ou je pourrais continuer de m’épanouir intellectuellement</w:t>
      </w:r>
      <w:r w:rsidR="00BB2FEF">
        <w:rPr>
          <w:b/>
          <w:bCs/>
        </w:rPr>
        <w:t xml:space="preserve"> grâce à de nouveaux </w:t>
      </w:r>
      <w:proofErr w:type="gramStart"/>
      <w:r w:rsidR="00BB2FEF">
        <w:rPr>
          <w:b/>
          <w:bCs/>
        </w:rPr>
        <w:t>challenges</w:t>
      </w:r>
      <w:proofErr w:type="gramEnd"/>
      <w:r w:rsidR="00BB2FEF">
        <w:rPr>
          <w:b/>
          <w:bCs/>
        </w:rPr>
        <w:t>.</w:t>
      </w:r>
    </w:p>
    <w:p w14:paraId="072387AF" w14:textId="77777777" w:rsidR="00F5317F" w:rsidRDefault="00F5317F" w:rsidP="003964C5">
      <w:pPr>
        <w:jc w:val="both"/>
        <w:rPr>
          <w:b/>
          <w:szCs w:val="24"/>
        </w:rPr>
      </w:pPr>
    </w:p>
    <w:p w14:paraId="4BDD1452" w14:textId="77777777" w:rsidR="00F5317F" w:rsidRDefault="00F5317F" w:rsidP="006105D1">
      <w:pPr>
        <w:jc w:val="both"/>
        <w:rPr>
          <w:b/>
          <w:szCs w:val="24"/>
        </w:rPr>
      </w:pPr>
    </w:p>
    <w:p w14:paraId="2C2BFA46" w14:textId="77777777" w:rsidR="006105D1" w:rsidRPr="00F919B2" w:rsidRDefault="006105D1" w:rsidP="006105D1">
      <w:pPr>
        <w:shd w:val="clear" w:color="auto" w:fill="E5DFEC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Expériences professionnelles</w:t>
      </w:r>
      <w:r w:rsidRPr="00F919B2">
        <w:rPr>
          <w:b/>
          <w:color w:val="0070C0"/>
          <w:sz w:val="26"/>
          <w:szCs w:val="26"/>
        </w:rPr>
        <w:t> :</w:t>
      </w:r>
    </w:p>
    <w:p w14:paraId="5E363B69" w14:textId="77777777" w:rsidR="006105D1" w:rsidRDefault="006105D1" w:rsidP="009F4816">
      <w:pPr>
        <w:ind w:left="1416" w:hanging="1356"/>
        <w:jc w:val="both"/>
        <w:rPr>
          <w:b/>
          <w:szCs w:val="24"/>
        </w:rPr>
      </w:pPr>
    </w:p>
    <w:p w14:paraId="3725B60F" w14:textId="505EC19B" w:rsidR="00A06994" w:rsidRDefault="003501F8" w:rsidP="009F4816">
      <w:pPr>
        <w:ind w:left="1416" w:hanging="1356"/>
        <w:jc w:val="both"/>
        <w:rPr>
          <w:b/>
          <w:szCs w:val="24"/>
        </w:rPr>
      </w:pPr>
      <w:r>
        <w:rPr>
          <w:b/>
          <w:szCs w:val="24"/>
        </w:rPr>
        <w:t xml:space="preserve">Janvier </w:t>
      </w:r>
      <w:r w:rsidR="005E0F45">
        <w:rPr>
          <w:b/>
          <w:szCs w:val="24"/>
        </w:rPr>
        <w:t>2021</w:t>
      </w:r>
      <w:r w:rsidR="00622FCB">
        <w:rPr>
          <w:b/>
          <w:szCs w:val="24"/>
        </w:rPr>
        <w:t xml:space="preserve"> </w:t>
      </w:r>
      <w:r w:rsidR="00C3401B">
        <w:rPr>
          <w:b/>
          <w:szCs w:val="24"/>
        </w:rPr>
        <w:t xml:space="preserve">– </w:t>
      </w:r>
      <w:r w:rsidR="00F956C3">
        <w:rPr>
          <w:b/>
          <w:szCs w:val="24"/>
        </w:rPr>
        <w:t xml:space="preserve">Aujourd’hui </w:t>
      </w:r>
      <w:r w:rsidR="00A23495">
        <w:rPr>
          <w:b/>
          <w:szCs w:val="24"/>
        </w:rPr>
        <w:t>:</w:t>
      </w:r>
      <w:r w:rsidR="00295321">
        <w:rPr>
          <w:b/>
          <w:szCs w:val="24"/>
        </w:rPr>
        <w:t xml:space="preserve"> </w:t>
      </w:r>
      <w:r w:rsidR="00D11A28">
        <w:rPr>
          <w:b/>
          <w:szCs w:val="24"/>
        </w:rPr>
        <w:t>C</w:t>
      </w:r>
      <w:r w:rsidR="00D55186">
        <w:rPr>
          <w:b/>
          <w:szCs w:val="24"/>
        </w:rPr>
        <w:t>hef d'entreprise</w:t>
      </w:r>
      <w:r w:rsidR="00293655">
        <w:rPr>
          <w:b/>
          <w:szCs w:val="24"/>
        </w:rPr>
        <w:t xml:space="preserve"> de 12 salariés et 1.4M€ de CA</w:t>
      </w:r>
      <w:r w:rsidR="00D11A28">
        <w:rPr>
          <w:b/>
          <w:szCs w:val="24"/>
        </w:rPr>
        <w:t xml:space="preserve"> </w:t>
      </w:r>
      <w:r w:rsidR="00F01AB4">
        <w:rPr>
          <w:b/>
          <w:szCs w:val="24"/>
        </w:rPr>
        <w:t>dans la restauration</w:t>
      </w:r>
    </w:p>
    <w:p w14:paraId="24A5354E" w14:textId="77777777" w:rsidR="00BC4048" w:rsidRPr="009F4816" w:rsidRDefault="00BC4048" w:rsidP="009F4816">
      <w:pPr>
        <w:ind w:left="1416" w:hanging="1356"/>
        <w:jc w:val="both"/>
        <w:rPr>
          <w:b/>
          <w:szCs w:val="24"/>
        </w:rPr>
      </w:pPr>
    </w:p>
    <w:p w14:paraId="3CC6211C" w14:textId="77777777" w:rsidR="00A06994" w:rsidRDefault="00A06994" w:rsidP="00C27208">
      <w:pPr>
        <w:ind w:left="1416" w:hanging="1356"/>
        <w:jc w:val="both"/>
        <w:rPr>
          <w:b/>
          <w:szCs w:val="24"/>
        </w:rPr>
      </w:pPr>
    </w:p>
    <w:p w14:paraId="17F109D6" w14:textId="35358125" w:rsidR="00A06994" w:rsidRDefault="00A06994" w:rsidP="00C27208">
      <w:pPr>
        <w:ind w:left="1416" w:hanging="1356"/>
        <w:jc w:val="both"/>
        <w:rPr>
          <w:b/>
          <w:szCs w:val="24"/>
        </w:rPr>
      </w:pPr>
      <w:r>
        <w:rPr>
          <w:b/>
          <w:szCs w:val="24"/>
        </w:rPr>
        <w:t xml:space="preserve">Avril 2020 – </w:t>
      </w:r>
      <w:r w:rsidR="00622FCB">
        <w:rPr>
          <w:b/>
          <w:szCs w:val="24"/>
        </w:rPr>
        <w:t>Mars</w:t>
      </w:r>
      <w:r>
        <w:rPr>
          <w:b/>
          <w:szCs w:val="24"/>
        </w:rPr>
        <w:t xml:space="preserve"> 2021 : Responsable d’exploitation chez </w:t>
      </w:r>
      <w:r w:rsidR="004630AE">
        <w:rPr>
          <w:b/>
          <w:szCs w:val="24"/>
        </w:rPr>
        <w:t>ASPHALTEX</w:t>
      </w:r>
      <w:r>
        <w:rPr>
          <w:b/>
          <w:szCs w:val="24"/>
        </w:rPr>
        <w:t>.</w:t>
      </w:r>
    </w:p>
    <w:p w14:paraId="15132858" w14:textId="5EBD1507" w:rsidR="00A06994" w:rsidRDefault="00A06994" w:rsidP="00A06994">
      <w:pPr>
        <w:numPr>
          <w:ilvl w:val="0"/>
          <w:numId w:val="14"/>
        </w:numPr>
        <w:jc w:val="both"/>
        <w:rPr>
          <w:bCs/>
          <w:szCs w:val="24"/>
        </w:rPr>
      </w:pPr>
      <w:r w:rsidRPr="00A06994">
        <w:rPr>
          <w:bCs/>
          <w:szCs w:val="24"/>
        </w:rPr>
        <w:t>Maitrise d’œuvre à la construction d’un site de stockage de bitume</w:t>
      </w:r>
      <w:r w:rsidR="00DD2C60">
        <w:rPr>
          <w:bCs/>
          <w:szCs w:val="24"/>
        </w:rPr>
        <w:t xml:space="preserve"> et d’émulsion</w:t>
      </w:r>
      <w:r w:rsidRPr="00A06994">
        <w:rPr>
          <w:bCs/>
          <w:szCs w:val="24"/>
        </w:rPr>
        <w:t>, d’une usine de liant modifié et d’une usine d’émulsion.</w:t>
      </w:r>
    </w:p>
    <w:p w14:paraId="420A55FC" w14:textId="77777777" w:rsidR="0060559A" w:rsidRDefault="004F7ADB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Supervision du génie civil</w:t>
      </w:r>
      <w:r w:rsidR="006244EB">
        <w:rPr>
          <w:bCs/>
          <w:szCs w:val="24"/>
        </w:rPr>
        <w:t xml:space="preserve">, contrôle du </w:t>
      </w:r>
      <w:r w:rsidR="00840168">
        <w:rPr>
          <w:bCs/>
          <w:szCs w:val="24"/>
        </w:rPr>
        <w:t>positionnement des fouilles</w:t>
      </w:r>
      <w:r w:rsidR="00F439AA">
        <w:rPr>
          <w:bCs/>
          <w:szCs w:val="24"/>
        </w:rPr>
        <w:t xml:space="preserve">, des </w:t>
      </w:r>
      <w:r w:rsidR="00840168">
        <w:rPr>
          <w:bCs/>
          <w:szCs w:val="24"/>
        </w:rPr>
        <w:t>coffrages,</w:t>
      </w:r>
      <w:r w:rsidR="00F439AA">
        <w:rPr>
          <w:bCs/>
          <w:szCs w:val="24"/>
        </w:rPr>
        <w:t xml:space="preserve"> du </w:t>
      </w:r>
      <w:r w:rsidR="006244EB">
        <w:rPr>
          <w:bCs/>
          <w:szCs w:val="24"/>
        </w:rPr>
        <w:t>ferraillage sur plan</w:t>
      </w:r>
      <w:r w:rsidR="00F439AA">
        <w:rPr>
          <w:bCs/>
          <w:szCs w:val="24"/>
        </w:rPr>
        <w:t>. Relevé des altimétries</w:t>
      </w:r>
      <w:r w:rsidR="000216C7">
        <w:rPr>
          <w:bCs/>
          <w:szCs w:val="24"/>
        </w:rPr>
        <w:t xml:space="preserve"> et contrôle sur </w:t>
      </w:r>
      <w:r w:rsidR="004820C1">
        <w:rPr>
          <w:bCs/>
          <w:szCs w:val="24"/>
        </w:rPr>
        <w:t>repère NGF</w:t>
      </w:r>
      <w:r w:rsidR="00F439AA">
        <w:rPr>
          <w:bCs/>
          <w:szCs w:val="24"/>
        </w:rPr>
        <w:t>. Réunion de coordination des différents corps de métier</w:t>
      </w:r>
      <w:r w:rsidR="00577F63">
        <w:rPr>
          <w:bCs/>
          <w:szCs w:val="24"/>
        </w:rPr>
        <w:t xml:space="preserve">, </w:t>
      </w:r>
      <w:r w:rsidR="008F69E4">
        <w:rPr>
          <w:bCs/>
          <w:szCs w:val="24"/>
        </w:rPr>
        <w:t>rédaction de</w:t>
      </w:r>
      <w:r w:rsidR="00E0058E">
        <w:rPr>
          <w:bCs/>
          <w:szCs w:val="24"/>
        </w:rPr>
        <w:t>s</w:t>
      </w:r>
      <w:r w:rsidR="008F69E4">
        <w:rPr>
          <w:bCs/>
          <w:szCs w:val="24"/>
        </w:rPr>
        <w:t xml:space="preserve"> compte</w:t>
      </w:r>
      <w:r w:rsidR="00E0058E">
        <w:rPr>
          <w:bCs/>
          <w:szCs w:val="24"/>
        </w:rPr>
        <w:t>s</w:t>
      </w:r>
      <w:r w:rsidR="008F69E4">
        <w:rPr>
          <w:bCs/>
          <w:szCs w:val="24"/>
        </w:rPr>
        <w:t xml:space="preserve"> rendu</w:t>
      </w:r>
      <w:r w:rsidR="00E0058E">
        <w:rPr>
          <w:bCs/>
          <w:szCs w:val="24"/>
        </w:rPr>
        <w:t>s</w:t>
      </w:r>
      <w:r w:rsidR="002B0BE1">
        <w:rPr>
          <w:bCs/>
          <w:szCs w:val="24"/>
        </w:rPr>
        <w:t xml:space="preserve"> d</w:t>
      </w:r>
      <w:r w:rsidR="00FA3265">
        <w:rPr>
          <w:bCs/>
          <w:szCs w:val="24"/>
        </w:rPr>
        <w:t>e chantier hebdomadaire</w:t>
      </w:r>
      <w:r w:rsidR="00AD0A68">
        <w:rPr>
          <w:bCs/>
          <w:szCs w:val="24"/>
        </w:rPr>
        <w:t>, des PV de réception.</w:t>
      </w:r>
    </w:p>
    <w:p w14:paraId="53865997" w14:textId="77777777" w:rsidR="00DF278B" w:rsidRDefault="00D1689C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 xml:space="preserve">Construction de trois bacs bitume </w:t>
      </w:r>
      <w:r w:rsidR="00DF278B">
        <w:rPr>
          <w:bCs/>
          <w:szCs w:val="24"/>
        </w:rPr>
        <w:t>de 10000T</w:t>
      </w:r>
    </w:p>
    <w:p w14:paraId="7FC5765C" w14:textId="77777777" w:rsidR="00DF278B" w:rsidRDefault="00DF278B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D’un bras de dépotage navire</w:t>
      </w:r>
    </w:p>
    <w:p w14:paraId="3D6090BF" w14:textId="77777777" w:rsidR="005561AB" w:rsidRDefault="00DF278B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D’une usine de fabrication de liant modifié</w:t>
      </w:r>
    </w:p>
    <w:p w14:paraId="66138B17" w14:textId="289FF0E4" w:rsidR="005561AB" w:rsidRDefault="005561AB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D’une usine de fabrication d’émulsion</w:t>
      </w:r>
    </w:p>
    <w:p w14:paraId="00781DF3" w14:textId="0D1245ED" w:rsidR="002F7B17" w:rsidRDefault="00F71F79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D’un parc de stockage d’émulsion et de bitume</w:t>
      </w:r>
    </w:p>
    <w:p w14:paraId="7782017C" w14:textId="6B50AF2E" w:rsidR="00356E99" w:rsidRDefault="00356E99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 xml:space="preserve">D’un </w:t>
      </w:r>
      <w:r w:rsidR="008D1F62">
        <w:rPr>
          <w:bCs/>
          <w:szCs w:val="24"/>
        </w:rPr>
        <w:t xml:space="preserve">ensemble de </w:t>
      </w:r>
      <w:r w:rsidR="007B2204">
        <w:rPr>
          <w:bCs/>
          <w:szCs w:val="24"/>
        </w:rPr>
        <w:t>huit</w:t>
      </w:r>
      <w:r w:rsidR="008D1F62">
        <w:rPr>
          <w:bCs/>
          <w:szCs w:val="24"/>
        </w:rPr>
        <w:t xml:space="preserve"> br</w:t>
      </w:r>
      <w:r w:rsidR="007B2204">
        <w:rPr>
          <w:bCs/>
          <w:szCs w:val="24"/>
        </w:rPr>
        <w:t xml:space="preserve">as de </w:t>
      </w:r>
      <w:r w:rsidR="008D1F62">
        <w:rPr>
          <w:bCs/>
          <w:szCs w:val="24"/>
        </w:rPr>
        <w:t>chargement</w:t>
      </w:r>
    </w:p>
    <w:p w14:paraId="5FF331A3" w14:textId="2EC022DB" w:rsidR="0098201D" w:rsidRDefault="0098201D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Un local opérateur de pilotage.</w:t>
      </w:r>
    </w:p>
    <w:p w14:paraId="1B5DE879" w14:textId="1542CE95" w:rsidR="00FD25BD" w:rsidRDefault="00FD25BD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Un hangar de stockage</w:t>
      </w:r>
    </w:p>
    <w:p w14:paraId="6034CC2F" w14:textId="170FB95D" w:rsidR="00FD25BD" w:rsidRDefault="00FD25BD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 xml:space="preserve">Création des voiries et </w:t>
      </w:r>
      <w:r w:rsidR="007C08C1">
        <w:rPr>
          <w:bCs/>
          <w:szCs w:val="24"/>
        </w:rPr>
        <w:t xml:space="preserve">des </w:t>
      </w:r>
      <w:r>
        <w:rPr>
          <w:bCs/>
          <w:szCs w:val="24"/>
        </w:rPr>
        <w:t>réseau</w:t>
      </w:r>
      <w:r w:rsidR="007C08C1">
        <w:rPr>
          <w:bCs/>
          <w:szCs w:val="24"/>
        </w:rPr>
        <w:t>x</w:t>
      </w:r>
    </w:p>
    <w:p w14:paraId="264DAF3B" w14:textId="0CF55BFE" w:rsidR="007C08C1" w:rsidRDefault="007C08C1" w:rsidP="00A06994">
      <w:pPr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Installation d’un pont bascule</w:t>
      </w:r>
    </w:p>
    <w:p w14:paraId="4E39D6E5" w14:textId="4CFCDB04" w:rsidR="00DA449D" w:rsidRDefault="006A474F" w:rsidP="006A474F">
      <w:pPr>
        <w:ind w:left="1776"/>
        <w:jc w:val="both"/>
        <w:rPr>
          <w:bCs/>
          <w:szCs w:val="24"/>
        </w:rPr>
      </w:pPr>
      <w:r>
        <w:rPr>
          <w:bCs/>
          <w:szCs w:val="24"/>
        </w:rPr>
        <w:t xml:space="preserve">Mise en service des trois bacs de stockage de bitume </w:t>
      </w:r>
      <w:r w:rsidR="006B0026">
        <w:rPr>
          <w:bCs/>
          <w:szCs w:val="24"/>
        </w:rPr>
        <w:t xml:space="preserve">brut, du bras de déchargement et des quais de chargement de </w:t>
      </w:r>
      <w:r w:rsidR="00FF4385">
        <w:rPr>
          <w:bCs/>
          <w:szCs w:val="24"/>
        </w:rPr>
        <w:t>bitume.</w:t>
      </w:r>
    </w:p>
    <w:p w14:paraId="693FC78B" w14:textId="77777777" w:rsidR="000234F6" w:rsidRDefault="0098419C" w:rsidP="006A474F">
      <w:pPr>
        <w:ind w:left="1776"/>
        <w:jc w:val="both"/>
        <w:rPr>
          <w:bCs/>
          <w:szCs w:val="24"/>
        </w:rPr>
      </w:pPr>
      <w:r>
        <w:rPr>
          <w:bCs/>
          <w:szCs w:val="24"/>
        </w:rPr>
        <w:t xml:space="preserve">Réception et déchargement des premiers </w:t>
      </w:r>
      <w:r w:rsidR="009F60D2">
        <w:rPr>
          <w:bCs/>
          <w:szCs w:val="24"/>
        </w:rPr>
        <w:t xml:space="preserve">navires, mise en service de l’automatisme </w:t>
      </w:r>
      <w:r w:rsidR="00BC7C38">
        <w:rPr>
          <w:bCs/>
          <w:szCs w:val="24"/>
        </w:rPr>
        <w:t>et de la chaufferie. Mise en service du système de pesée des bons des livraisons</w:t>
      </w:r>
      <w:r w:rsidR="00AC0865">
        <w:rPr>
          <w:bCs/>
          <w:szCs w:val="24"/>
        </w:rPr>
        <w:t>.</w:t>
      </w:r>
    </w:p>
    <w:p w14:paraId="194447DC" w14:textId="2517B3F1" w:rsidR="0098419C" w:rsidRPr="00A06994" w:rsidRDefault="000234F6" w:rsidP="006A474F">
      <w:pPr>
        <w:ind w:left="1776"/>
        <w:jc w:val="both"/>
        <w:rPr>
          <w:bCs/>
          <w:szCs w:val="24"/>
        </w:rPr>
      </w:pPr>
      <w:r>
        <w:rPr>
          <w:bCs/>
          <w:szCs w:val="24"/>
        </w:rPr>
        <w:t>Je n’ai pas participé à la mise en service de</w:t>
      </w:r>
      <w:r w:rsidR="002D0F14">
        <w:rPr>
          <w:bCs/>
          <w:szCs w:val="24"/>
        </w:rPr>
        <w:t xml:space="preserve"> l’usine d’émulsion et d</w:t>
      </w:r>
      <w:r w:rsidR="000D0E06">
        <w:rPr>
          <w:bCs/>
          <w:szCs w:val="24"/>
        </w:rPr>
        <w:t>e bitume modifié.</w:t>
      </w:r>
      <w:r w:rsidR="0098419C">
        <w:rPr>
          <w:bCs/>
          <w:szCs w:val="24"/>
        </w:rPr>
        <w:t xml:space="preserve"> </w:t>
      </w:r>
    </w:p>
    <w:p w14:paraId="1AFF6407" w14:textId="77777777" w:rsidR="00A06994" w:rsidRDefault="00A06994" w:rsidP="00C27208">
      <w:pPr>
        <w:ind w:left="1416" w:hanging="1356"/>
        <w:jc w:val="both"/>
        <w:rPr>
          <w:b/>
          <w:szCs w:val="24"/>
        </w:rPr>
      </w:pPr>
    </w:p>
    <w:p w14:paraId="52AD32E3" w14:textId="77777777" w:rsidR="00C27208" w:rsidRPr="00010BF5" w:rsidRDefault="00F920A1" w:rsidP="00C27208">
      <w:pPr>
        <w:ind w:left="1416" w:hanging="1356"/>
        <w:jc w:val="both"/>
        <w:rPr>
          <w:b/>
          <w:szCs w:val="24"/>
        </w:rPr>
      </w:pPr>
      <w:r>
        <w:rPr>
          <w:b/>
          <w:szCs w:val="24"/>
        </w:rPr>
        <w:t>Décembre 2017</w:t>
      </w:r>
      <w:r w:rsidR="00A06994">
        <w:rPr>
          <w:b/>
          <w:szCs w:val="24"/>
        </w:rPr>
        <w:t xml:space="preserve"> - Avril </w:t>
      </w:r>
      <w:proofErr w:type="gramStart"/>
      <w:r w:rsidR="00A06994">
        <w:rPr>
          <w:b/>
          <w:szCs w:val="24"/>
        </w:rPr>
        <w:t>2020</w:t>
      </w:r>
      <w:r w:rsidR="00C27208" w:rsidRPr="00615FB8">
        <w:rPr>
          <w:b/>
          <w:szCs w:val="24"/>
        </w:rPr>
        <w:t>:</w:t>
      </w:r>
      <w:proofErr w:type="gramEnd"/>
      <w:r w:rsidR="00C27208">
        <w:rPr>
          <w:szCs w:val="24"/>
        </w:rPr>
        <w:tab/>
      </w:r>
      <w:r w:rsidR="00C27208" w:rsidRPr="00010BF5">
        <w:rPr>
          <w:b/>
          <w:szCs w:val="24"/>
        </w:rPr>
        <w:t xml:space="preserve">      </w:t>
      </w:r>
      <w:r w:rsidR="00C27208">
        <w:rPr>
          <w:b/>
          <w:szCs w:val="24"/>
        </w:rPr>
        <w:t>Responsable d’exploitation SPME, groupe COLAS</w:t>
      </w:r>
    </w:p>
    <w:p w14:paraId="59862034" w14:textId="77777777" w:rsidR="00C27208" w:rsidRPr="00C27208" w:rsidRDefault="00C27208" w:rsidP="00C27208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>Gestion d’un poste d’enrobage et d’asphalte AMMANN fonctionnant en 2*</w:t>
      </w:r>
      <w:proofErr w:type="gramStart"/>
      <w:r>
        <w:rPr>
          <w:szCs w:val="24"/>
        </w:rPr>
        <w:t>8:</w:t>
      </w:r>
      <w:proofErr w:type="gramEnd"/>
      <w:r>
        <w:rPr>
          <w:szCs w:val="24"/>
        </w:rPr>
        <w:t xml:space="preserve"> 185000T d’enrobé et 15000T d’asphalte par an.</w:t>
      </w:r>
    </w:p>
    <w:p w14:paraId="098E60C2" w14:textId="77777777" w:rsidR="00C27208" w:rsidRPr="00C27208" w:rsidRDefault="000259A0" w:rsidP="00C27208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 xml:space="preserve">L’équipe du « poste à chaud » est </w:t>
      </w:r>
      <w:r w:rsidR="00976224">
        <w:rPr>
          <w:szCs w:val="24"/>
        </w:rPr>
        <w:t>composée</w:t>
      </w:r>
      <w:r>
        <w:rPr>
          <w:szCs w:val="24"/>
        </w:rPr>
        <w:t xml:space="preserve"> de 13 collaborateurs dont </w:t>
      </w:r>
      <w:r w:rsidR="00C27208">
        <w:rPr>
          <w:szCs w:val="24"/>
        </w:rPr>
        <w:t xml:space="preserve">un chef de poste, d’opérateur de fabrication, agent administratif et </w:t>
      </w:r>
      <w:r w:rsidR="00191598">
        <w:rPr>
          <w:szCs w:val="24"/>
        </w:rPr>
        <w:t>mécanicien</w:t>
      </w:r>
      <w:r w:rsidR="00C27208">
        <w:rPr>
          <w:szCs w:val="24"/>
        </w:rPr>
        <w:t>. La production est organisée en deux postes de 8H</w:t>
      </w:r>
      <w:r w:rsidR="00191598">
        <w:rPr>
          <w:szCs w:val="24"/>
        </w:rPr>
        <w:t>. P</w:t>
      </w:r>
      <w:r w:rsidR="00C27208">
        <w:rPr>
          <w:szCs w:val="24"/>
        </w:rPr>
        <w:t>onctuellement un troisième est mis en place.</w:t>
      </w:r>
    </w:p>
    <w:p w14:paraId="36229B3D" w14:textId="77777777" w:rsidR="00C27208" w:rsidRPr="00C27208" w:rsidRDefault="00C27208" w:rsidP="00C27208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>Réalisation et déploiement d’une structure de livraison d’enrobé « Enrobé livré » pour les clients groupe et les tiers depuis</w:t>
      </w:r>
      <w:r w:rsidR="00191598">
        <w:rPr>
          <w:szCs w:val="24"/>
        </w:rPr>
        <w:t xml:space="preserve"> Janvier 2018. Elle est animée par </w:t>
      </w:r>
      <w:r>
        <w:rPr>
          <w:szCs w:val="24"/>
        </w:rPr>
        <w:t xml:space="preserve">une responsable </w:t>
      </w:r>
      <w:r w:rsidR="00191598">
        <w:rPr>
          <w:szCs w:val="24"/>
        </w:rPr>
        <w:t>logistique</w:t>
      </w:r>
      <w:r>
        <w:rPr>
          <w:szCs w:val="24"/>
        </w:rPr>
        <w:t>.</w:t>
      </w:r>
    </w:p>
    <w:p w14:paraId="68AA45CE" w14:textId="77777777" w:rsidR="000259A0" w:rsidRPr="000259A0" w:rsidRDefault="00C27208" w:rsidP="00C27208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lastRenderedPageBreak/>
        <w:t xml:space="preserve">Gestion d’une plateforme de blanc équipé d’un concasseur et d’une centrale de produit malaxé : 150000T de béton de recyclé, 50000T de </w:t>
      </w:r>
      <w:r w:rsidR="00191598">
        <w:rPr>
          <w:szCs w:val="24"/>
        </w:rPr>
        <w:t>matériaux malaxés par an.</w:t>
      </w:r>
    </w:p>
    <w:p w14:paraId="6744D716" w14:textId="77777777" w:rsidR="000259A0" w:rsidRPr="00165374" w:rsidRDefault="000259A0" w:rsidP="00C27208">
      <w:pPr>
        <w:numPr>
          <w:ilvl w:val="0"/>
          <w:numId w:val="12"/>
        </w:numPr>
        <w:jc w:val="both"/>
        <w:rPr>
          <w:color w:val="000000"/>
          <w:szCs w:val="24"/>
        </w:rPr>
      </w:pPr>
      <w:r w:rsidRPr="00165374">
        <w:rPr>
          <w:color w:val="000000"/>
          <w:szCs w:val="24"/>
        </w:rPr>
        <w:t xml:space="preserve">L’équipe du « blanc » est </w:t>
      </w:r>
      <w:proofErr w:type="gramStart"/>
      <w:r w:rsidRPr="00165374">
        <w:rPr>
          <w:color w:val="000000"/>
          <w:szCs w:val="24"/>
        </w:rPr>
        <w:t>composé</w:t>
      </w:r>
      <w:proofErr w:type="gramEnd"/>
      <w:r w:rsidRPr="00165374">
        <w:rPr>
          <w:color w:val="000000"/>
          <w:szCs w:val="24"/>
        </w:rPr>
        <w:t xml:space="preserve"> </w:t>
      </w:r>
      <w:r w:rsidR="00976224" w:rsidRPr="00165374">
        <w:rPr>
          <w:color w:val="000000"/>
          <w:szCs w:val="24"/>
        </w:rPr>
        <w:t xml:space="preserve">de 11 </w:t>
      </w:r>
      <w:proofErr w:type="gramStart"/>
      <w:r w:rsidR="00976224" w:rsidRPr="00165374">
        <w:rPr>
          <w:color w:val="000000"/>
          <w:szCs w:val="24"/>
        </w:rPr>
        <w:t>collaborateur</w:t>
      </w:r>
      <w:proofErr w:type="gramEnd"/>
      <w:r w:rsidR="00976224" w:rsidRPr="00165374">
        <w:rPr>
          <w:color w:val="000000"/>
          <w:szCs w:val="24"/>
        </w:rPr>
        <w:t xml:space="preserve"> dont un chef de plateforme, de </w:t>
      </w:r>
      <w:r w:rsidRPr="00165374">
        <w:rPr>
          <w:color w:val="000000"/>
          <w:szCs w:val="24"/>
        </w:rPr>
        <w:t>conducteurs d’engin, d’un chef de centrale, d’un responsable</w:t>
      </w:r>
      <w:r w:rsidR="00976224" w:rsidRPr="00165374">
        <w:rPr>
          <w:color w:val="000000"/>
          <w:szCs w:val="24"/>
        </w:rPr>
        <w:t xml:space="preserve"> d’installation, d’un basculeur.</w:t>
      </w:r>
    </w:p>
    <w:p w14:paraId="56FC4C5E" w14:textId="77777777" w:rsidR="000259A0" w:rsidRPr="00165374" w:rsidRDefault="000259A0" w:rsidP="000259A0">
      <w:pPr>
        <w:numPr>
          <w:ilvl w:val="0"/>
          <w:numId w:val="12"/>
        </w:numPr>
        <w:jc w:val="both"/>
        <w:rPr>
          <w:color w:val="000000"/>
          <w:szCs w:val="24"/>
        </w:rPr>
      </w:pPr>
      <w:r w:rsidRPr="00165374">
        <w:rPr>
          <w:color w:val="000000"/>
          <w:szCs w:val="24"/>
        </w:rPr>
        <w:t xml:space="preserve">Réalisation et déploiement d’une structure de livraison de </w:t>
      </w:r>
      <w:proofErr w:type="gramStart"/>
      <w:r w:rsidRPr="00165374">
        <w:rPr>
          <w:color w:val="000000"/>
          <w:szCs w:val="24"/>
        </w:rPr>
        <w:t>béton:</w:t>
      </w:r>
      <w:proofErr w:type="gramEnd"/>
      <w:r w:rsidRPr="00165374">
        <w:rPr>
          <w:color w:val="000000"/>
          <w:szCs w:val="24"/>
        </w:rPr>
        <w:t xml:space="preserve"> « béton livré » pour les clients groupe </w:t>
      </w:r>
      <w:r w:rsidR="00191598" w:rsidRPr="00165374">
        <w:rPr>
          <w:color w:val="000000"/>
          <w:szCs w:val="24"/>
        </w:rPr>
        <w:t>et les tiers</w:t>
      </w:r>
      <w:r w:rsidRPr="00165374">
        <w:rPr>
          <w:color w:val="000000"/>
          <w:szCs w:val="24"/>
        </w:rPr>
        <w:t xml:space="preserve"> en cours de déploiement. Elle est animée par un logisticien qui gère également toutes les demandes de livraison de matériaux recyclé.</w:t>
      </w:r>
    </w:p>
    <w:p w14:paraId="280AA923" w14:textId="2A84A492" w:rsidR="00976224" w:rsidRDefault="00976224" w:rsidP="000259A0">
      <w:pPr>
        <w:numPr>
          <w:ilvl w:val="0"/>
          <w:numId w:val="12"/>
        </w:numPr>
        <w:jc w:val="both"/>
        <w:rPr>
          <w:color w:val="FF0000"/>
          <w:szCs w:val="24"/>
        </w:rPr>
      </w:pPr>
      <w:r w:rsidRPr="00165374">
        <w:rPr>
          <w:color w:val="000000"/>
          <w:szCs w:val="24"/>
        </w:rPr>
        <w:t>Déploiement d’un nouveau matériau en terre traitée à la</w:t>
      </w:r>
      <w:r>
        <w:rPr>
          <w:szCs w:val="24"/>
        </w:rPr>
        <w:t xml:space="preserve"> chaux dans la gamme « </w:t>
      </w:r>
      <w:r w:rsidR="00527A44">
        <w:rPr>
          <w:szCs w:val="24"/>
        </w:rPr>
        <w:t>éco</w:t>
      </w:r>
      <w:r>
        <w:rPr>
          <w:szCs w:val="24"/>
        </w:rPr>
        <w:t> ».</w:t>
      </w:r>
    </w:p>
    <w:p w14:paraId="3C076846" w14:textId="77777777" w:rsidR="000259A0" w:rsidRPr="00976224" w:rsidRDefault="00976224" w:rsidP="000259A0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>Le commerce des</w:t>
      </w:r>
      <w:r w:rsidR="000259A0">
        <w:rPr>
          <w:szCs w:val="24"/>
        </w:rPr>
        <w:t xml:space="preserve"> matériaux recyclé est </w:t>
      </w:r>
      <w:r>
        <w:rPr>
          <w:szCs w:val="24"/>
        </w:rPr>
        <w:t xml:space="preserve">réalisé par un commercial, celui-ci remet le tarif </w:t>
      </w:r>
      <w:r w:rsidR="000259A0">
        <w:rPr>
          <w:szCs w:val="24"/>
        </w:rPr>
        <w:t xml:space="preserve">des matériaux </w:t>
      </w:r>
      <w:r>
        <w:rPr>
          <w:szCs w:val="24"/>
        </w:rPr>
        <w:t>et chiffre</w:t>
      </w:r>
      <w:r w:rsidR="000259A0">
        <w:rPr>
          <w:szCs w:val="24"/>
        </w:rPr>
        <w:t xml:space="preserve"> la livraison car nous fonctionnons en matériaux rendu sur chantier.</w:t>
      </w:r>
    </w:p>
    <w:p w14:paraId="033826FE" w14:textId="77777777" w:rsidR="00976224" w:rsidRPr="00191598" w:rsidRDefault="00976224" w:rsidP="000259A0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 xml:space="preserve">Le site est également une zone ou transit </w:t>
      </w:r>
      <w:r w:rsidR="00191598">
        <w:rPr>
          <w:szCs w:val="24"/>
        </w:rPr>
        <w:t xml:space="preserve">pour </w:t>
      </w:r>
      <w:r>
        <w:rPr>
          <w:szCs w:val="24"/>
        </w:rPr>
        <w:t>les terres inertes non recyclable destinées au remblaiement. Le volume annuel approche les 150000T</w:t>
      </w:r>
    </w:p>
    <w:p w14:paraId="1C3C7E6C" w14:textId="77777777" w:rsidR="00191598" w:rsidRPr="00976224" w:rsidRDefault="00191598" w:rsidP="000259A0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 xml:space="preserve">Le site gère un volume global annuel avoisinant les 500000T de matériaux pour un chiffre </w:t>
      </w:r>
      <w:proofErr w:type="gramStart"/>
      <w:r>
        <w:rPr>
          <w:szCs w:val="24"/>
        </w:rPr>
        <w:t>d’affaire</w:t>
      </w:r>
      <w:proofErr w:type="gramEnd"/>
      <w:r>
        <w:rPr>
          <w:szCs w:val="24"/>
        </w:rPr>
        <w:t xml:space="preserve"> de 20M€.</w:t>
      </w:r>
    </w:p>
    <w:p w14:paraId="57CAA5CA" w14:textId="77777777" w:rsidR="00C27208" w:rsidRDefault="00C27208" w:rsidP="008A3056">
      <w:pPr>
        <w:ind w:left="1416" w:hanging="1356"/>
        <w:jc w:val="both"/>
        <w:rPr>
          <w:b/>
          <w:szCs w:val="24"/>
        </w:rPr>
      </w:pPr>
    </w:p>
    <w:p w14:paraId="14471BD7" w14:textId="0ADCE54A" w:rsidR="008A3056" w:rsidRDefault="00AF29B6" w:rsidP="008A3056">
      <w:pPr>
        <w:ind w:left="1416" w:hanging="1356"/>
        <w:jc w:val="both"/>
        <w:rPr>
          <w:b/>
          <w:szCs w:val="24"/>
        </w:rPr>
      </w:pPr>
      <w:r>
        <w:rPr>
          <w:b/>
          <w:szCs w:val="24"/>
        </w:rPr>
        <w:t>Depuis Janv</w:t>
      </w:r>
      <w:r w:rsidR="008A3056">
        <w:rPr>
          <w:b/>
          <w:szCs w:val="24"/>
        </w:rPr>
        <w:t xml:space="preserve"> 2016</w:t>
      </w:r>
      <w:r w:rsidR="004630AE">
        <w:rPr>
          <w:b/>
          <w:szCs w:val="24"/>
        </w:rPr>
        <w:t> :</w:t>
      </w:r>
      <w:r w:rsidR="004630AE">
        <w:rPr>
          <w:b/>
          <w:szCs w:val="24"/>
        </w:rPr>
        <w:tab/>
      </w:r>
      <w:r w:rsidR="00A26AE1" w:rsidRPr="00010BF5">
        <w:rPr>
          <w:b/>
          <w:szCs w:val="24"/>
        </w:rPr>
        <w:t xml:space="preserve"> Chef de service matériel </w:t>
      </w:r>
      <w:r>
        <w:rPr>
          <w:b/>
          <w:szCs w:val="24"/>
        </w:rPr>
        <w:t xml:space="preserve">et industries </w:t>
      </w:r>
      <w:r w:rsidRPr="00010BF5">
        <w:rPr>
          <w:b/>
          <w:szCs w:val="24"/>
        </w:rPr>
        <w:t>SMAC</w:t>
      </w:r>
      <w:r>
        <w:rPr>
          <w:b/>
          <w:szCs w:val="24"/>
        </w:rPr>
        <w:t xml:space="preserve"> pour la</w:t>
      </w:r>
      <w:r w:rsidR="00A26AE1" w:rsidRPr="00010BF5">
        <w:rPr>
          <w:b/>
          <w:szCs w:val="24"/>
        </w:rPr>
        <w:t xml:space="preserve"> région IDFNN</w:t>
      </w:r>
      <w:r>
        <w:rPr>
          <w:b/>
          <w:szCs w:val="24"/>
        </w:rPr>
        <w:t>, groupe COLAS</w:t>
      </w:r>
    </w:p>
    <w:p w14:paraId="13A75877" w14:textId="77777777" w:rsidR="000278A8" w:rsidRPr="00010BF5" w:rsidRDefault="000278A8" w:rsidP="008A3056">
      <w:pPr>
        <w:ind w:left="1416" w:hanging="1356"/>
        <w:jc w:val="both"/>
        <w:rPr>
          <w:b/>
          <w:szCs w:val="24"/>
        </w:rPr>
      </w:pPr>
    </w:p>
    <w:p w14:paraId="0703B856" w14:textId="77777777" w:rsidR="008455FD" w:rsidRPr="00A26AE1" w:rsidRDefault="00C91617" w:rsidP="008A3056">
      <w:pPr>
        <w:numPr>
          <w:ilvl w:val="0"/>
          <w:numId w:val="12"/>
        </w:numPr>
        <w:jc w:val="both"/>
        <w:rPr>
          <w:color w:val="FF0000"/>
          <w:szCs w:val="24"/>
        </w:rPr>
      </w:pPr>
      <w:r>
        <w:rPr>
          <w:szCs w:val="24"/>
        </w:rPr>
        <w:t xml:space="preserve">Gestion </w:t>
      </w:r>
      <w:r w:rsidR="008A3056">
        <w:rPr>
          <w:szCs w:val="24"/>
        </w:rPr>
        <w:t>de l’atelier de Vitry</w:t>
      </w:r>
      <w:r w:rsidR="00226B6A">
        <w:rPr>
          <w:szCs w:val="24"/>
        </w:rPr>
        <w:t> </w:t>
      </w:r>
      <w:r w:rsidR="00010BF5">
        <w:rPr>
          <w:szCs w:val="24"/>
        </w:rPr>
        <w:t xml:space="preserve">sur </w:t>
      </w:r>
      <w:proofErr w:type="gramStart"/>
      <w:r w:rsidR="00010BF5">
        <w:rPr>
          <w:szCs w:val="24"/>
        </w:rPr>
        <w:t>Seine:</w:t>
      </w:r>
      <w:proofErr w:type="gramEnd"/>
      <w:r w:rsidR="00010BF5">
        <w:rPr>
          <w:szCs w:val="24"/>
        </w:rPr>
        <w:t xml:space="preserve"> Equipe de cinq collaborateurs</w:t>
      </w:r>
      <w:r w:rsidR="00F87D36">
        <w:rPr>
          <w:szCs w:val="24"/>
        </w:rPr>
        <w:t xml:space="preserve"> dont un chef d’atelier</w:t>
      </w:r>
      <w:r w:rsidR="007A72BA">
        <w:rPr>
          <w:szCs w:val="24"/>
        </w:rPr>
        <w:t xml:space="preserve">, parc </w:t>
      </w:r>
      <w:r w:rsidR="008A3056">
        <w:rPr>
          <w:szCs w:val="24"/>
        </w:rPr>
        <w:t>essentiellement composé de matériel Asphalte.</w:t>
      </w:r>
      <w:r w:rsidR="00FD2849">
        <w:rPr>
          <w:szCs w:val="24"/>
        </w:rPr>
        <w:t xml:space="preserve"> S</w:t>
      </w:r>
      <w:r w:rsidR="00F87D36">
        <w:rPr>
          <w:szCs w:val="24"/>
        </w:rPr>
        <w:t>uivi et</w:t>
      </w:r>
      <w:r w:rsidR="008A3056">
        <w:rPr>
          <w:szCs w:val="24"/>
        </w:rPr>
        <w:t xml:space="preserve"> </w:t>
      </w:r>
      <w:r w:rsidR="00F87D36">
        <w:rPr>
          <w:szCs w:val="24"/>
        </w:rPr>
        <w:t xml:space="preserve">définition </w:t>
      </w:r>
      <w:r w:rsidR="008A3056">
        <w:rPr>
          <w:szCs w:val="24"/>
        </w:rPr>
        <w:t>des indicateurs.</w:t>
      </w:r>
      <w:r w:rsidR="00F87D36">
        <w:rPr>
          <w:szCs w:val="24"/>
        </w:rPr>
        <w:t xml:space="preserve"> Suivi du parc, de l’entretien, de la sécurité, </w:t>
      </w:r>
      <w:r w:rsidR="003E6E1A">
        <w:rPr>
          <w:szCs w:val="24"/>
        </w:rPr>
        <w:t xml:space="preserve">suivi des </w:t>
      </w:r>
      <w:r w:rsidR="00E94335">
        <w:rPr>
          <w:szCs w:val="24"/>
        </w:rPr>
        <w:t xml:space="preserve">visites réglementaires, </w:t>
      </w:r>
      <w:r w:rsidR="00EE11B2">
        <w:rPr>
          <w:szCs w:val="24"/>
        </w:rPr>
        <w:t xml:space="preserve">vérifications générales périodiques, </w:t>
      </w:r>
      <w:r w:rsidR="00E94335">
        <w:rPr>
          <w:szCs w:val="24"/>
        </w:rPr>
        <w:t>g</w:t>
      </w:r>
      <w:r w:rsidR="008455FD">
        <w:rPr>
          <w:szCs w:val="24"/>
        </w:rPr>
        <w:t>estion</w:t>
      </w:r>
      <w:r w:rsidR="003E6E1A">
        <w:rPr>
          <w:szCs w:val="24"/>
        </w:rPr>
        <w:t xml:space="preserve"> des réparations, dépannages chantier</w:t>
      </w:r>
      <w:r w:rsidR="008455FD">
        <w:rPr>
          <w:szCs w:val="24"/>
        </w:rPr>
        <w:t xml:space="preserve">, </w:t>
      </w:r>
      <w:r w:rsidR="008C5B98">
        <w:rPr>
          <w:szCs w:val="24"/>
        </w:rPr>
        <w:t>gestion du personnel</w:t>
      </w:r>
      <w:r w:rsidR="000D1983">
        <w:rPr>
          <w:szCs w:val="24"/>
        </w:rPr>
        <w:t>, achats</w:t>
      </w:r>
      <w:r w:rsidR="00042E9C">
        <w:rPr>
          <w:szCs w:val="24"/>
        </w:rPr>
        <w:t>, relation avec les fournisseurs et gestion des contrats</w:t>
      </w:r>
      <w:r w:rsidR="008C5B98">
        <w:rPr>
          <w:szCs w:val="24"/>
        </w:rPr>
        <w:t>.</w:t>
      </w:r>
      <w:r w:rsidR="00F87D36">
        <w:rPr>
          <w:szCs w:val="24"/>
        </w:rPr>
        <w:t xml:space="preserve"> </w:t>
      </w:r>
    </w:p>
    <w:p w14:paraId="34C37BAE" w14:textId="77777777" w:rsidR="00A26AE1" w:rsidRDefault="00B55109" w:rsidP="008455F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Gestionnaire de la flotte</w:t>
      </w:r>
      <w:r w:rsidR="00F87D36">
        <w:rPr>
          <w:szCs w:val="24"/>
        </w:rPr>
        <w:t xml:space="preserve"> VUL de la région</w:t>
      </w:r>
      <w:r w:rsidR="00A26AE1">
        <w:rPr>
          <w:szCs w:val="24"/>
        </w:rPr>
        <w:t xml:space="preserve"> essentiellement composé</w:t>
      </w:r>
      <w:r>
        <w:rPr>
          <w:szCs w:val="24"/>
        </w:rPr>
        <w:t>e de</w:t>
      </w:r>
      <w:r w:rsidR="00A26AE1">
        <w:rPr>
          <w:szCs w:val="24"/>
        </w:rPr>
        <w:t xml:space="preserve"> fourgonnette (+/-150</w:t>
      </w:r>
      <w:r>
        <w:rPr>
          <w:szCs w:val="24"/>
        </w:rPr>
        <w:t>U</w:t>
      </w:r>
      <w:r w:rsidR="00A26AE1">
        <w:rPr>
          <w:szCs w:val="24"/>
        </w:rPr>
        <w:t>)</w:t>
      </w:r>
    </w:p>
    <w:p w14:paraId="4A6CA424" w14:textId="77777777" w:rsidR="00A26AE1" w:rsidRDefault="00B55109" w:rsidP="008455F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Gestionnaire de la flotte de</w:t>
      </w:r>
      <w:r w:rsidR="00A26AE1">
        <w:rPr>
          <w:szCs w:val="24"/>
        </w:rPr>
        <w:t xml:space="preserve"> véhicule cinq places de la </w:t>
      </w:r>
      <w:proofErr w:type="gramStart"/>
      <w:r w:rsidR="00A26AE1">
        <w:rPr>
          <w:szCs w:val="24"/>
        </w:rPr>
        <w:t>région  (</w:t>
      </w:r>
      <w:proofErr w:type="gramEnd"/>
      <w:r w:rsidR="00A26AE1">
        <w:rPr>
          <w:szCs w:val="24"/>
        </w:rPr>
        <w:t>+/-100</w:t>
      </w:r>
      <w:r>
        <w:rPr>
          <w:szCs w:val="24"/>
        </w:rPr>
        <w:t>U</w:t>
      </w:r>
      <w:r w:rsidR="00A26AE1">
        <w:rPr>
          <w:szCs w:val="24"/>
        </w:rPr>
        <w:t>)</w:t>
      </w:r>
    </w:p>
    <w:p w14:paraId="44E1E26D" w14:textId="77777777" w:rsidR="00A26AE1" w:rsidRDefault="00B55109" w:rsidP="008455F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Gestionnaire</w:t>
      </w:r>
      <w:r w:rsidR="00A26AE1">
        <w:rPr>
          <w:szCs w:val="24"/>
        </w:rPr>
        <w:t xml:space="preserve"> d’une</w:t>
      </w:r>
      <w:r w:rsidR="00010BF5">
        <w:rPr>
          <w:szCs w:val="24"/>
        </w:rPr>
        <w:t xml:space="preserve"> usine de fabrication d’Asphalte</w:t>
      </w:r>
      <w:r w:rsidR="00A26AE1">
        <w:rPr>
          <w:szCs w:val="24"/>
        </w:rPr>
        <w:t>.</w:t>
      </w:r>
    </w:p>
    <w:p w14:paraId="28B85846" w14:textId="77777777" w:rsidR="00B55109" w:rsidRDefault="00B55109" w:rsidP="008455F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Responsable du s</w:t>
      </w:r>
      <w:r w:rsidR="00010BF5">
        <w:rPr>
          <w:szCs w:val="24"/>
        </w:rPr>
        <w:t>ervice transport de la région (dix</w:t>
      </w:r>
      <w:r>
        <w:rPr>
          <w:szCs w:val="24"/>
        </w:rPr>
        <w:t xml:space="preserve"> </w:t>
      </w:r>
      <w:r w:rsidR="00010BF5">
        <w:rPr>
          <w:szCs w:val="24"/>
        </w:rPr>
        <w:t>chauffeurs internes, un dispatcheur)</w:t>
      </w:r>
    </w:p>
    <w:p w14:paraId="431F45C1" w14:textId="77777777" w:rsidR="00B55109" w:rsidRDefault="00A26AE1" w:rsidP="008455F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Définition et suivi des indicateurs QSE, animateur sécurité et auditeur ISO 14001</w:t>
      </w:r>
      <w:r w:rsidR="00B55109">
        <w:rPr>
          <w:szCs w:val="24"/>
        </w:rPr>
        <w:t>.</w:t>
      </w:r>
    </w:p>
    <w:p w14:paraId="21C3CC2A" w14:textId="77777777" w:rsidR="009C4CBD" w:rsidRDefault="009C4CBD" w:rsidP="009C4CB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Etablissement et suivi du budget et </w:t>
      </w:r>
      <w:r w:rsidR="00A26AE1">
        <w:rPr>
          <w:szCs w:val="24"/>
        </w:rPr>
        <w:t xml:space="preserve">des </w:t>
      </w:r>
      <w:r>
        <w:rPr>
          <w:szCs w:val="24"/>
        </w:rPr>
        <w:t>demandes d’investissemen</w:t>
      </w:r>
      <w:r w:rsidR="00A26AE1">
        <w:rPr>
          <w:szCs w:val="24"/>
        </w:rPr>
        <w:t>t de la région (Industrie/Exploitation</w:t>
      </w:r>
      <w:r>
        <w:rPr>
          <w:szCs w:val="24"/>
        </w:rPr>
        <w:t>/Atelier)</w:t>
      </w:r>
    </w:p>
    <w:p w14:paraId="6F7C32EF" w14:textId="77777777" w:rsidR="009C4CBD" w:rsidRDefault="009C4CBD" w:rsidP="009C4CB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Analyse des comptes de fin de mois.</w:t>
      </w:r>
    </w:p>
    <w:p w14:paraId="0ABAE633" w14:textId="77777777" w:rsidR="009C4CBD" w:rsidRDefault="009C4CBD" w:rsidP="009C4CB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</w:t>
      </w:r>
      <w:r w:rsidR="00B55109">
        <w:rPr>
          <w:szCs w:val="24"/>
        </w:rPr>
        <w:t>éfinition des objectifs annuels de rentabilité, gestion des effectifs.</w:t>
      </w:r>
    </w:p>
    <w:p w14:paraId="3F1DF13E" w14:textId="77777777" w:rsidR="009C4CBD" w:rsidRDefault="009C4CBD" w:rsidP="009C4CBD">
      <w:pPr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Chef de projet ZEPHYR de la filiale.</w:t>
      </w:r>
    </w:p>
    <w:p w14:paraId="7ABCB2A2" w14:textId="77777777" w:rsidR="00AF29B6" w:rsidRDefault="00AF29B6" w:rsidP="009C4CBD">
      <w:pPr>
        <w:ind w:left="1770"/>
        <w:jc w:val="both"/>
        <w:rPr>
          <w:szCs w:val="24"/>
        </w:rPr>
      </w:pPr>
    </w:p>
    <w:p w14:paraId="341DEC42" w14:textId="77777777" w:rsidR="00AF29B6" w:rsidRDefault="00AF29B6" w:rsidP="00AF29B6">
      <w:pPr>
        <w:ind w:left="1770" w:hanging="1680"/>
        <w:rPr>
          <w:szCs w:val="24"/>
        </w:rPr>
      </w:pPr>
      <w:r>
        <w:rPr>
          <w:b/>
          <w:szCs w:val="24"/>
        </w:rPr>
        <w:t>Janv</w:t>
      </w:r>
      <w:r w:rsidR="009C4CBD" w:rsidRPr="009C4CBD">
        <w:rPr>
          <w:b/>
          <w:szCs w:val="24"/>
        </w:rPr>
        <w:t xml:space="preserve"> 2014</w:t>
      </w:r>
      <w:r w:rsidR="009C4CBD">
        <w:rPr>
          <w:szCs w:val="24"/>
        </w:rPr>
        <w:tab/>
      </w:r>
      <w:r w:rsidR="00FD2849" w:rsidRPr="006166D6">
        <w:rPr>
          <w:b/>
          <w:szCs w:val="24"/>
        </w:rPr>
        <w:t>Responsable du service transport de la région</w:t>
      </w:r>
      <w:r w:rsidRPr="006166D6">
        <w:rPr>
          <w:b/>
          <w:szCs w:val="24"/>
        </w:rPr>
        <w:t xml:space="preserve"> chez SMAC région IDFNN, groupe COLAS</w:t>
      </w:r>
      <w:r>
        <w:rPr>
          <w:szCs w:val="24"/>
        </w:rPr>
        <w:t> : Equipe</w:t>
      </w:r>
    </w:p>
    <w:p w14:paraId="7AFD801B" w14:textId="77777777" w:rsidR="00FD2849" w:rsidRDefault="00AF29B6" w:rsidP="00AF29B6">
      <w:pPr>
        <w:ind w:left="1770" w:hanging="1680"/>
        <w:rPr>
          <w:szCs w:val="24"/>
        </w:rPr>
      </w:pPr>
      <w:proofErr w:type="gramStart"/>
      <w:r>
        <w:rPr>
          <w:b/>
          <w:szCs w:val="24"/>
        </w:rPr>
        <w:t>à</w:t>
      </w:r>
      <w:proofErr w:type="gramEnd"/>
      <w:r>
        <w:rPr>
          <w:b/>
          <w:szCs w:val="24"/>
        </w:rPr>
        <w:t xml:space="preserve"> Déc 2015             </w:t>
      </w:r>
      <w:r>
        <w:rPr>
          <w:szCs w:val="24"/>
        </w:rPr>
        <w:t xml:space="preserve"> composée d’un dispatcher et de six</w:t>
      </w:r>
      <w:r w:rsidR="00FD2849" w:rsidRPr="00FD2849">
        <w:rPr>
          <w:szCs w:val="24"/>
        </w:rPr>
        <w:t xml:space="preserve"> chauffeurs. Animation du planning de rotation</w:t>
      </w:r>
      <w:r>
        <w:rPr>
          <w:szCs w:val="24"/>
        </w:rPr>
        <w:t xml:space="preserve"> chauffeur</w:t>
      </w:r>
      <w:r w:rsidR="00FD2849" w:rsidRPr="00FD2849">
        <w:rPr>
          <w:szCs w:val="24"/>
        </w:rPr>
        <w:t>,</w:t>
      </w:r>
      <w:r>
        <w:rPr>
          <w:szCs w:val="24"/>
        </w:rPr>
        <w:t xml:space="preserve"> du matériel,</w:t>
      </w:r>
      <w:r w:rsidR="00FD2849" w:rsidRPr="00FD2849">
        <w:rPr>
          <w:szCs w:val="24"/>
        </w:rPr>
        <w:t xml:space="preserve"> de congé payé, des formations. </w:t>
      </w:r>
    </w:p>
    <w:p w14:paraId="6A288DBB" w14:textId="77777777" w:rsidR="009C4CBD" w:rsidRDefault="009C4CBD" w:rsidP="009C4CBD">
      <w:pPr>
        <w:ind w:left="1770"/>
        <w:jc w:val="both"/>
        <w:rPr>
          <w:szCs w:val="24"/>
        </w:rPr>
      </w:pPr>
    </w:p>
    <w:p w14:paraId="30D23DF0" w14:textId="77777777" w:rsidR="009C4CBD" w:rsidRDefault="009C4CBD" w:rsidP="00955B97">
      <w:pPr>
        <w:rPr>
          <w:szCs w:val="24"/>
        </w:rPr>
      </w:pPr>
      <w:r w:rsidRPr="009C4CBD">
        <w:rPr>
          <w:b/>
          <w:szCs w:val="24"/>
        </w:rPr>
        <w:t xml:space="preserve">Sept </w:t>
      </w:r>
      <w:proofErr w:type="gramStart"/>
      <w:r w:rsidRPr="009C4CBD">
        <w:rPr>
          <w:b/>
          <w:szCs w:val="24"/>
        </w:rPr>
        <w:t>2010:</w:t>
      </w:r>
      <w:proofErr w:type="gramEnd"/>
      <w:r w:rsidR="00010BF5">
        <w:rPr>
          <w:szCs w:val="24"/>
        </w:rPr>
        <w:t xml:space="preserve">   </w:t>
      </w:r>
      <w:r w:rsidR="00AF29B6">
        <w:rPr>
          <w:szCs w:val="24"/>
        </w:rPr>
        <w:t xml:space="preserve">           </w:t>
      </w:r>
      <w:r w:rsidR="006166D6">
        <w:rPr>
          <w:szCs w:val="24"/>
        </w:rPr>
        <w:t xml:space="preserve"> </w:t>
      </w:r>
      <w:r w:rsidR="00AF29B6">
        <w:rPr>
          <w:szCs w:val="24"/>
        </w:rPr>
        <w:t xml:space="preserve"> </w:t>
      </w:r>
      <w:r w:rsidR="00010BF5" w:rsidRPr="006166D6">
        <w:rPr>
          <w:b/>
          <w:szCs w:val="24"/>
        </w:rPr>
        <w:t xml:space="preserve">Responsable industriel de deux </w:t>
      </w:r>
      <w:r w:rsidRPr="006166D6">
        <w:rPr>
          <w:b/>
          <w:szCs w:val="24"/>
        </w:rPr>
        <w:t>unité</w:t>
      </w:r>
      <w:r w:rsidR="00010BF5" w:rsidRPr="006166D6">
        <w:rPr>
          <w:b/>
          <w:szCs w:val="24"/>
        </w:rPr>
        <w:t>s</w:t>
      </w:r>
      <w:r w:rsidRPr="006166D6">
        <w:rPr>
          <w:b/>
          <w:szCs w:val="24"/>
        </w:rPr>
        <w:t xml:space="preserve"> de fabri</w:t>
      </w:r>
      <w:r w:rsidR="00010BF5" w:rsidRPr="006166D6">
        <w:rPr>
          <w:b/>
          <w:szCs w:val="24"/>
        </w:rPr>
        <w:t>cation d’Asphalte</w:t>
      </w:r>
      <w:r w:rsidR="00AF29B6" w:rsidRPr="006166D6">
        <w:rPr>
          <w:b/>
          <w:szCs w:val="24"/>
        </w:rPr>
        <w:t xml:space="preserve"> chez SMAC région </w:t>
      </w:r>
      <w:proofErr w:type="gramStart"/>
      <w:r w:rsidR="00AF29B6" w:rsidRPr="006166D6">
        <w:rPr>
          <w:b/>
          <w:szCs w:val="24"/>
        </w:rPr>
        <w:t xml:space="preserve">IDFNN,   </w:t>
      </w:r>
      <w:proofErr w:type="gramEnd"/>
      <w:r w:rsidR="00AF29B6" w:rsidRPr="006166D6">
        <w:rPr>
          <w:b/>
          <w:szCs w:val="24"/>
        </w:rPr>
        <w:t xml:space="preserve">        </w:t>
      </w:r>
      <w:r w:rsidR="00244269" w:rsidRPr="006166D6">
        <w:rPr>
          <w:b/>
          <w:szCs w:val="24"/>
        </w:rPr>
        <w:t xml:space="preserve">à Déc 2013              </w:t>
      </w:r>
      <w:r w:rsidR="006166D6">
        <w:rPr>
          <w:b/>
          <w:szCs w:val="24"/>
        </w:rPr>
        <w:t xml:space="preserve"> </w:t>
      </w:r>
      <w:r w:rsidR="006166D6" w:rsidRPr="006166D6">
        <w:rPr>
          <w:b/>
          <w:szCs w:val="24"/>
        </w:rPr>
        <w:t xml:space="preserve">groupe </w:t>
      </w:r>
      <w:r w:rsidR="00244269" w:rsidRPr="006166D6">
        <w:rPr>
          <w:b/>
          <w:szCs w:val="24"/>
        </w:rPr>
        <w:t>COLAS</w:t>
      </w:r>
      <w:r w:rsidR="00244269">
        <w:rPr>
          <w:szCs w:val="24"/>
        </w:rPr>
        <w:t xml:space="preserve">, </w:t>
      </w:r>
      <w:r w:rsidR="00010BF5">
        <w:rPr>
          <w:szCs w:val="24"/>
        </w:rPr>
        <w:t>leader dans l’asphalte, l’</w:t>
      </w:r>
      <w:r w:rsidR="00955B97">
        <w:rPr>
          <w:szCs w:val="24"/>
        </w:rPr>
        <w:t xml:space="preserve">étanchéité et le </w:t>
      </w:r>
      <w:r w:rsidR="00010BF5">
        <w:rPr>
          <w:szCs w:val="24"/>
        </w:rPr>
        <w:t>bardage.</w:t>
      </w:r>
    </w:p>
    <w:p w14:paraId="0C9EF576" w14:textId="77777777" w:rsidR="00C91617" w:rsidRDefault="00C91617" w:rsidP="00C91617">
      <w:pPr>
        <w:ind w:left="1416" w:hanging="1356"/>
        <w:jc w:val="both"/>
        <w:rPr>
          <w:szCs w:val="24"/>
        </w:rPr>
      </w:pPr>
    </w:p>
    <w:p w14:paraId="493B581A" w14:textId="77777777" w:rsidR="009C4CBD" w:rsidRDefault="009C4CBD" w:rsidP="009C4CBD">
      <w:pPr>
        <w:ind w:left="1416" w:hanging="1356"/>
        <w:jc w:val="both"/>
        <w:rPr>
          <w:szCs w:val="24"/>
        </w:rPr>
      </w:pPr>
      <w:r>
        <w:rPr>
          <w:b/>
          <w:szCs w:val="24"/>
        </w:rPr>
        <w:t>2008-</w:t>
      </w:r>
      <w:proofErr w:type="gramStart"/>
      <w:r>
        <w:rPr>
          <w:b/>
          <w:szCs w:val="24"/>
        </w:rPr>
        <w:t>2010:</w:t>
      </w:r>
      <w:proofErr w:type="gramEnd"/>
      <w:r w:rsidR="00C91617">
        <w:rPr>
          <w:szCs w:val="24"/>
        </w:rPr>
        <w:tab/>
      </w:r>
      <w:r>
        <w:rPr>
          <w:szCs w:val="24"/>
        </w:rPr>
        <w:t xml:space="preserve">      </w:t>
      </w:r>
      <w:r w:rsidR="00955B97">
        <w:rPr>
          <w:szCs w:val="24"/>
        </w:rPr>
        <w:t xml:space="preserve"> </w:t>
      </w:r>
      <w:r w:rsidRPr="006166D6">
        <w:rPr>
          <w:b/>
          <w:szCs w:val="24"/>
        </w:rPr>
        <w:t>Responsable matériel et industriel chez Nord Asphalte</w:t>
      </w:r>
    </w:p>
    <w:p w14:paraId="04AFCC0B" w14:textId="77777777" w:rsidR="009C4CBD" w:rsidRDefault="009C4CBD" w:rsidP="009C4CBD">
      <w:pPr>
        <w:ind w:left="1416" w:hanging="1356"/>
        <w:jc w:val="both"/>
        <w:rPr>
          <w:szCs w:val="24"/>
        </w:rPr>
      </w:pPr>
      <w:r w:rsidRPr="0059456A">
        <w:rPr>
          <w:b/>
          <w:szCs w:val="24"/>
        </w:rPr>
        <w:t>2006-</w:t>
      </w:r>
      <w:proofErr w:type="gramStart"/>
      <w:r w:rsidRPr="0059456A">
        <w:rPr>
          <w:b/>
          <w:szCs w:val="24"/>
        </w:rPr>
        <w:t>2008:</w:t>
      </w:r>
      <w:proofErr w:type="gramEnd"/>
      <w:r>
        <w:rPr>
          <w:szCs w:val="24"/>
        </w:rPr>
        <w:t xml:space="preserve">          </w:t>
      </w:r>
      <w:r w:rsidR="00010BF5">
        <w:rPr>
          <w:szCs w:val="24"/>
        </w:rPr>
        <w:t xml:space="preserve">    </w:t>
      </w:r>
      <w:r w:rsidRPr="006166D6">
        <w:rPr>
          <w:b/>
          <w:szCs w:val="24"/>
        </w:rPr>
        <w:t xml:space="preserve">Chef d’usine </w:t>
      </w:r>
      <w:r w:rsidR="0059456A" w:rsidRPr="006166D6">
        <w:rPr>
          <w:b/>
          <w:szCs w:val="24"/>
        </w:rPr>
        <w:t xml:space="preserve">fixe </w:t>
      </w:r>
      <w:r w:rsidRPr="006166D6">
        <w:rPr>
          <w:b/>
          <w:szCs w:val="24"/>
        </w:rPr>
        <w:t>chez EUROVIA</w:t>
      </w:r>
      <w:r>
        <w:rPr>
          <w:szCs w:val="24"/>
        </w:rPr>
        <w:t xml:space="preserve"> Méditerranée.</w:t>
      </w:r>
    </w:p>
    <w:p w14:paraId="6733795E" w14:textId="77777777" w:rsidR="009C4CBD" w:rsidRDefault="009C4CBD" w:rsidP="009C4CBD">
      <w:pPr>
        <w:ind w:left="1416" w:hanging="1356"/>
        <w:jc w:val="both"/>
        <w:rPr>
          <w:szCs w:val="24"/>
        </w:rPr>
      </w:pPr>
      <w:r w:rsidRPr="0059456A">
        <w:rPr>
          <w:b/>
          <w:szCs w:val="24"/>
        </w:rPr>
        <w:t>2004-</w:t>
      </w:r>
      <w:proofErr w:type="gramStart"/>
      <w:r w:rsidRPr="0059456A">
        <w:rPr>
          <w:b/>
          <w:szCs w:val="24"/>
        </w:rPr>
        <w:t>2006:</w:t>
      </w:r>
      <w:proofErr w:type="gramEnd"/>
      <w:r>
        <w:rPr>
          <w:szCs w:val="24"/>
        </w:rPr>
        <w:t xml:space="preserve">         </w:t>
      </w:r>
      <w:r w:rsidR="00010BF5">
        <w:rPr>
          <w:szCs w:val="24"/>
        </w:rPr>
        <w:t xml:space="preserve">    </w:t>
      </w:r>
      <w:r w:rsidR="00955B97">
        <w:rPr>
          <w:szCs w:val="24"/>
        </w:rPr>
        <w:t xml:space="preserve"> </w:t>
      </w:r>
      <w:r w:rsidRPr="006166D6">
        <w:rPr>
          <w:b/>
          <w:szCs w:val="24"/>
        </w:rPr>
        <w:t>Chef d’usine mobile chez EUROVIA</w:t>
      </w:r>
      <w:r>
        <w:rPr>
          <w:szCs w:val="24"/>
        </w:rPr>
        <w:t xml:space="preserve"> sur TSM 21.</w:t>
      </w:r>
    </w:p>
    <w:p w14:paraId="3CC3EDE8" w14:textId="77777777" w:rsidR="0059456A" w:rsidRPr="006166D6" w:rsidRDefault="009C4CBD" w:rsidP="0059456A">
      <w:pPr>
        <w:ind w:left="1416" w:hanging="1356"/>
        <w:jc w:val="both"/>
        <w:rPr>
          <w:b/>
          <w:szCs w:val="24"/>
        </w:rPr>
      </w:pPr>
      <w:r w:rsidRPr="0059456A">
        <w:rPr>
          <w:b/>
          <w:szCs w:val="24"/>
        </w:rPr>
        <w:t>2000-</w:t>
      </w:r>
      <w:proofErr w:type="gramStart"/>
      <w:r w:rsidRPr="0059456A">
        <w:rPr>
          <w:b/>
          <w:szCs w:val="24"/>
        </w:rPr>
        <w:t>2004:</w:t>
      </w:r>
      <w:proofErr w:type="gramEnd"/>
      <w:r>
        <w:rPr>
          <w:szCs w:val="24"/>
        </w:rPr>
        <w:t xml:space="preserve">     </w:t>
      </w:r>
      <w:r w:rsidR="0059456A">
        <w:rPr>
          <w:szCs w:val="24"/>
        </w:rPr>
        <w:t xml:space="preserve"> </w:t>
      </w:r>
      <w:r w:rsidR="00EA2169">
        <w:rPr>
          <w:szCs w:val="24"/>
        </w:rPr>
        <w:t xml:space="preserve">    </w:t>
      </w:r>
      <w:r w:rsidR="00010BF5">
        <w:rPr>
          <w:szCs w:val="24"/>
        </w:rPr>
        <w:t xml:space="preserve">    </w:t>
      </w:r>
      <w:r w:rsidRPr="006166D6">
        <w:rPr>
          <w:b/>
          <w:szCs w:val="24"/>
        </w:rPr>
        <w:t>Opérateur sur poste d’enrobage fixe</w:t>
      </w:r>
      <w:r w:rsidR="00EA2169" w:rsidRPr="006166D6">
        <w:rPr>
          <w:b/>
          <w:szCs w:val="24"/>
        </w:rPr>
        <w:t xml:space="preserve"> chez EUROVIA</w:t>
      </w:r>
    </w:p>
    <w:p w14:paraId="438AA031" w14:textId="77777777" w:rsidR="00C91617" w:rsidRPr="00F919B2" w:rsidRDefault="00C91617" w:rsidP="00010BF5">
      <w:pPr>
        <w:ind w:left="1416" w:hanging="1356"/>
        <w:jc w:val="both"/>
        <w:rPr>
          <w:b/>
          <w:sz w:val="8"/>
          <w:szCs w:val="24"/>
        </w:rPr>
      </w:pPr>
      <w:r w:rsidRPr="00414049">
        <w:rPr>
          <w:szCs w:val="24"/>
        </w:rPr>
        <w:t>.</w:t>
      </w:r>
    </w:p>
    <w:p w14:paraId="38305982" w14:textId="77777777" w:rsidR="00A322C3" w:rsidRPr="00F919B2" w:rsidRDefault="00C91617" w:rsidP="0021450C">
      <w:pPr>
        <w:shd w:val="clear" w:color="auto" w:fill="D9D9D9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Formations</w:t>
      </w:r>
      <w:r w:rsidR="00244269">
        <w:rPr>
          <w:b/>
          <w:color w:val="0070C0"/>
          <w:sz w:val="26"/>
          <w:szCs w:val="26"/>
        </w:rPr>
        <w:t> :</w:t>
      </w:r>
    </w:p>
    <w:p w14:paraId="04BCD3C7" w14:textId="2B578A38" w:rsidR="002B1A8F" w:rsidRDefault="002B6C32" w:rsidP="002442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17BF9">
        <w:rPr>
          <w:b/>
          <w:sz w:val="24"/>
          <w:szCs w:val="24"/>
        </w:rPr>
        <w:t xml:space="preserve">2022 à </w:t>
      </w:r>
      <w:r w:rsidR="004A4F3B">
        <w:rPr>
          <w:b/>
          <w:sz w:val="24"/>
          <w:szCs w:val="24"/>
        </w:rPr>
        <w:t xml:space="preserve">Aujourd’hui : Chef d’entreprise artisanale </w:t>
      </w:r>
    </w:p>
    <w:p w14:paraId="297A6657" w14:textId="554D04C6" w:rsidR="0073014A" w:rsidRDefault="004A4F3B" w:rsidP="002442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54908">
        <w:rPr>
          <w:b/>
          <w:sz w:val="24"/>
          <w:szCs w:val="24"/>
        </w:rPr>
        <w:tab/>
      </w:r>
      <w:r w:rsidR="00823626">
        <w:rPr>
          <w:b/>
          <w:sz w:val="24"/>
          <w:szCs w:val="24"/>
        </w:rPr>
        <w:t xml:space="preserve">2021 :  </w:t>
      </w:r>
      <w:r w:rsidR="00823626" w:rsidRPr="00D91A65">
        <w:rPr>
          <w:bCs/>
        </w:rPr>
        <w:t>CAP Boulanger</w:t>
      </w:r>
    </w:p>
    <w:p w14:paraId="31E6A4AC" w14:textId="10AF6685" w:rsidR="00244269" w:rsidRDefault="00244269" w:rsidP="00823626">
      <w:pPr>
        <w:ind w:firstLine="708"/>
        <w:jc w:val="both"/>
        <w:rPr>
          <w:szCs w:val="24"/>
        </w:rPr>
      </w:pPr>
      <w:r>
        <w:rPr>
          <w:b/>
          <w:sz w:val="24"/>
          <w:szCs w:val="24"/>
        </w:rPr>
        <w:t>2000</w:t>
      </w:r>
      <w:r w:rsidRPr="00557710">
        <w:rPr>
          <w:b/>
          <w:sz w:val="24"/>
          <w:szCs w:val="24"/>
        </w:rPr>
        <w:t> :</w:t>
      </w:r>
      <w:r w:rsidR="00F019C9">
        <w:rPr>
          <w:b/>
          <w:sz w:val="24"/>
          <w:szCs w:val="24"/>
        </w:rPr>
        <w:t xml:space="preserve">  </w:t>
      </w:r>
      <w:r>
        <w:rPr>
          <w:szCs w:val="24"/>
        </w:rPr>
        <w:t xml:space="preserve">Diplômé d’un BTS Maintenance et automatisme industriel </w:t>
      </w:r>
    </w:p>
    <w:p w14:paraId="78482928" w14:textId="4EA4A8F6" w:rsidR="00244269" w:rsidRDefault="00244269" w:rsidP="002442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1998</w:t>
      </w:r>
      <w:r w:rsidRPr="00557710">
        <w:rPr>
          <w:b/>
          <w:sz w:val="24"/>
          <w:szCs w:val="24"/>
        </w:rPr>
        <w:t> :</w:t>
      </w:r>
      <w:r w:rsidR="00F019C9">
        <w:rPr>
          <w:sz w:val="24"/>
          <w:szCs w:val="24"/>
        </w:rPr>
        <w:t xml:space="preserve">  </w:t>
      </w:r>
      <w:r>
        <w:rPr>
          <w:szCs w:val="24"/>
        </w:rPr>
        <w:t>Titulaire du bac S</w:t>
      </w:r>
      <w:r w:rsidR="004B6C40">
        <w:rPr>
          <w:szCs w:val="24"/>
        </w:rPr>
        <w:t xml:space="preserve">cience et </w:t>
      </w:r>
      <w:r w:rsidR="00794A8D">
        <w:rPr>
          <w:szCs w:val="24"/>
        </w:rPr>
        <w:t>T</w:t>
      </w:r>
      <w:r w:rsidR="004B6C40">
        <w:rPr>
          <w:szCs w:val="24"/>
        </w:rPr>
        <w:t xml:space="preserve">echnique </w:t>
      </w:r>
      <w:r w:rsidR="00794A8D">
        <w:rPr>
          <w:szCs w:val="24"/>
        </w:rPr>
        <w:t>I</w:t>
      </w:r>
      <w:r w:rsidR="004B6C40">
        <w:rPr>
          <w:szCs w:val="24"/>
        </w:rPr>
        <w:t>ndustriel</w:t>
      </w:r>
      <w:r w:rsidR="00794A8D">
        <w:rPr>
          <w:szCs w:val="24"/>
        </w:rPr>
        <w:t>le</w:t>
      </w:r>
    </w:p>
    <w:p w14:paraId="035FD919" w14:textId="4F7F057E" w:rsidR="00F919B2" w:rsidRPr="00B33B06" w:rsidRDefault="00BE5781" w:rsidP="006166D6">
      <w:pPr>
        <w:ind w:left="1416"/>
        <w:rPr>
          <w:color w:val="FF0000"/>
          <w:szCs w:val="24"/>
        </w:rPr>
      </w:pPr>
      <w:r w:rsidRPr="00615FB8">
        <w:rPr>
          <w:szCs w:val="24"/>
        </w:rPr>
        <w:t>Formation</w:t>
      </w:r>
      <w:r w:rsidR="0059456A">
        <w:rPr>
          <w:szCs w:val="24"/>
        </w:rPr>
        <w:t>s </w:t>
      </w:r>
      <w:r w:rsidR="00EA2169">
        <w:rPr>
          <w:szCs w:val="24"/>
        </w:rPr>
        <w:t>législation</w:t>
      </w:r>
      <w:r w:rsidR="0059456A">
        <w:rPr>
          <w:szCs w:val="24"/>
        </w:rPr>
        <w:t xml:space="preserve"> du transport,</w:t>
      </w:r>
      <w:r w:rsidR="00010BF5">
        <w:rPr>
          <w:szCs w:val="24"/>
        </w:rPr>
        <w:t xml:space="preserve"> auditeur</w:t>
      </w:r>
      <w:r w:rsidR="0059456A">
        <w:rPr>
          <w:szCs w:val="24"/>
        </w:rPr>
        <w:t xml:space="preserve"> environnement ISO 14001(auditeur), </w:t>
      </w:r>
      <w:r w:rsidR="00EA2169">
        <w:rPr>
          <w:szCs w:val="24"/>
        </w:rPr>
        <w:t xml:space="preserve">qualité </w:t>
      </w:r>
      <w:r w:rsidR="0059456A">
        <w:rPr>
          <w:szCs w:val="24"/>
        </w:rPr>
        <w:t>ISO 9001</w:t>
      </w:r>
      <w:r w:rsidR="00010BF5">
        <w:rPr>
          <w:szCs w:val="24"/>
        </w:rPr>
        <w:t xml:space="preserve">, </w:t>
      </w:r>
      <w:r w:rsidR="00A23495">
        <w:rPr>
          <w:szCs w:val="24"/>
        </w:rPr>
        <w:t>diverses formations</w:t>
      </w:r>
      <w:r w:rsidR="00010BF5">
        <w:rPr>
          <w:szCs w:val="24"/>
        </w:rPr>
        <w:t xml:space="preserve"> sur le management, l’éthique, les normes.</w:t>
      </w:r>
      <w:r w:rsidRPr="00F578D3">
        <w:rPr>
          <w:szCs w:val="24"/>
        </w:rPr>
        <w:t xml:space="preserve"> </w:t>
      </w:r>
    </w:p>
    <w:p w14:paraId="0F184769" w14:textId="77777777" w:rsidR="00615FB8" w:rsidRDefault="00FD3C1E" w:rsidP="00615FB8">
      <w:pPr>
        <w:ind w:left="1416" w:hanging="1356"/>
        <w:jc w:val="both"/>
        <w:rPr>
          <w:szCs w:val="24"/>
        </w:rPr>
      </w:pPr>
      <w:r>
        <w:rPr>
          <w:szCs w:val="24"/>
        </w:rPr>
        <w:tab/>
        <w:t>Habilitation électrique</w:t>
      </w:r>
      <w:r w:rsidR="001B16DB">
        <w:rPr>
          <w:szCs w:val="24"/>
        </w:rPr>
        <w:t xml:space="preserve"> (BC, B2V, BR, H0V)</w:t>
      </w:r>
      <w:r w:rsidR="006166D6">
        <w:rPr>
          <w:szCs w:val="24"/>
        </w:rPr>
        <w:t>, CACES CAT.9, CAT.4, Logiciel de gestion de Chronotachygraphe, parfaite maitrise de EXCEL, WORD, Power Point et One Note.</w:t>
      </w:r>
    </w:p>
    <w:p w14:paraId="31784AE2" w14:textId="77777777" w:rsidR="00010BF5" w:rsidRPr="00615FB8" w:rsidRDefault="00010BF5" w:rsidP="00615FB8">
      <w:pPr>
        <w:ind w:left="1416" w:hanging="1356"/>
        <w:jc w:val="both"/>
        <w:rPr>
          <w:szCs w:val="24"/>
        </w:rPr>
      </w:pPr>
    </w:p>
    <w:p w14:paraId="6EDD7B5E" w14:textId="77777777" w:rsidR="00A322C3" w:rsidRPr="00F919B2" w:rsidRDefault="00A322C3" w:rsidP="0021450C">
      <w:pPr>
        <w:shd w:val="clear" w:color="auto" w:fill="E5DFEC"/>
        <w:rPr>
          <w:b/>
          <w:color w:val="0070C0"/>
          <w:sz w:val="26"/>
          <w:szCs w:val="26"/>
        </w:rPr>
      </w:pPr>
      <w:r w:rsidRPr="00F919B2">
        <w:rPr>
          <w:b/>
          <w:color w:val="0070C0"/>
          <w:sz w:val="26"/>
          <w:szCs w:val="26"/>
        </w:rPr>
        <w:t>Divers :</w:t>
      </w:r>
    </w:p>
    <w:p w14:paraId="41D2B8FD" w14:textId="77777777" w:rsidR="00162A98" w:rsidRDefault="003B5C8B" w:rsidP="00664977">
      <w:pPr>
        <w:numPr>
          <w:ilvl w:val="0"/>
          <w:numId w:val="1"/>
        </w:numPr>
        <w:rPr>
          <w:szCs w:val="24"/>
        </w:rPr>
      </w:pPr>
      <w:r w:rsidRPr="00162A98">
        <w:rPr>
          <w:b/>
          <w:szCs w:val="24"/>
        </w:rPr>
        <w:t>Anglais :</w:t>
      </w:r>
      <w:r w:rsidRPr="00162A98">
        <w:rPr>
          <w:szCs w:val="24"/>
        </w:rPr>
        <w:t xml:space="preserve"> </w:t>
      </w:r>
      <w:r w:rsidR="00B33B06" w:rsidRPr="004577BB">
        <w:rPr>
          <w:szCs w:val="24"/>
        </w:rPr>
        <w:t xml:space="preserve">intermédiaire </w:t>
      </w:r>
    </w:p>
    <w:p w14:paraId="4C0F94DB" w14:textId="5462259E" w:rsidR="00414049" w:rsidRPr="00CF3196" w:rsidRDefault="00A322C3" w:rsidP="00CF3196">
      <w:pPr>
        <w:numPr>
          <w:ilvl w:val="0"/>
          <w:numId w:val="2"/>
        </w:numPr>
        <w:rPr>
          <w:szCs w:val="24"/>
        </w:rPr>
      </w:pPr>
      <w:r w:rsidRPr="00615FB8">
        <w:rPr>
          <w:b/>
          <w:szCs w:val="24"/>
        </w:rPr>
        <w:t>Activité</w:t>
      </w:r>
      <w:r w:rsidR="000A23DB" w:rsidRPr="00615FB8">
        <w:rPr>
          <w:b/>
          <w:szCs w:val="24"/>
        </w:rPr>
        <w:t>s</w:t>
      </w:r>
      <w:r w:rsidRPr="00615FB8">
        <w:rPr>
          <w:b/>
          <w:szCs w:val="24"/>
        </w:rPr>
        <w:t xml:space="preserve"> sportive</w:t>
      </w:r>
      <w:r w:rsidR="000A23DB" w:rsidRPr="00615FB8">
        <w:rPr>
          <w:b/>
          <w:szCs w:val="24"/>
        </w:rPr>
        <w:t>s</w:t>
      </w:r>
      <w:r w:rsidRPr="00615FB8">
        <w:rPr>
          <w:b/>
          <w:szCs w:val="24"/>
        </w:rPr>
        <w:t> :</w:t>
      </w:r>
      <w:r w:rsidR="00664977" w:rsidRPr="00615FB8">
        <w:rPr>
          <w:szCs w:val="24"/>
        </w:rPr>
        <w:t xml:space="preserve"> </w:t>
      </w:r>
      <w:r w:rsidR="00917BF9">
        <w:rPr>
          <w:szCs w:val="24"/>
        </w:rPr>
        <w:t>escalade</w:t>
      </w:r>
      <w:r w:rsidR="00F019C9">
        <w:rPr>
          <w:szCs w:val="24"/>
        </w:rPr>
        <w:t xml:space="preserve">, basket </w:t>
      </w:r>
      <w:proofErr w:type="spellStart"/>
      <w:r w:rsidR="00F019C9">
        <w:rPr>
          <w:szCs w:val="24"/>
        </w:rPr>
        <w:t>ball</w:t>
      </w:r>
      <w:proofErr w:type="spellEnd"/>
      <w:r w:rsidR="00F019C9">
        <w:rPr>
          <w:szCs w:val="24"/>
        </w:rPr>
        <w:t xml:space="preserve">, </w:t>
      </w:r>
      <w:r w:rsidR="00B437DE">
        <w:rPr>
          <w:szCs w:val="24"/>
        </w:rPr>
        <w:t xml:space="preserve">moto, </w:t>
      </w:r>
      <w:r w:rsidR="00191598">
        <w:rPr>
          <w:szCs w:val="24"/>
        </w:rPr>
        <w:t>bricolage</w:t>
      </w:r>
      <w:r w:rsidR="003E6E1A">
        <w:rPr>
          <w:szCs w:val="24"/>
        </w:rPr>
        <w:t>,</w:t>
      </w:r>
      <w:r w:rsidR="00615FB8">
        <w:rPr>
          <w:szCs w:val="24"/>
        </w:rPr>
        <w:t xml:space="preserve"> </w:t>
      </w:r>
      <w:r w:rsidR="00F019C9">
        <w:rPr>
          <w:szCs w:val="24"/>
        </w:rPr>
        <w:t>vtt</w:t>
      </w:r>
    </w:p>
    <w:sectPr w:rsidR="00414049" w:rsidRPr="00CF3196" w:rsidSect="006166D6">
      <w:headerReference w:type="default" r:id="rId9"/>
      <w:type w:val="continuous"/>
      <w:pgSz w:w="11906" w:h="16838"/>
      <w:pgMar w:top="397" w:right="720" w:bottom="39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2158" w14:textId="77777777" w:rsidR="00B01611" w:rsidRDefault="00B01611" w:rsidP="00B33B06">
      <w:r>
        <w:separator/>
      </w:r>
    </w:p>
  </w:endnote>
  <w:endnote w:type="continuationSeparator" w:id="0">
    <w:p w14:paraId="70269A44" w14:textId="77777777" w:rsidR="00B01611" w:rsidRDefault="00B01611" w:rsidP="00B3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5CC0" w14:textId="77777777" w:rsidR="00B01611" w:rsidRDefault="00B01611" w:rsidP="00B33B06">
      <w:r>
        <w:separator/>
      </w:r>
    </w:p>
  </w:footnote>
  <w:footnote w:type="continuationSeparator" w:id="0">
    <w:p w14:paraId="1506CDB9" w14:textId="77777777" w:rsidR="00B01611" w:rsidRDefault="00B01611" w:rsidP="00B3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88AE" w14:textId="77777777" w:rsidR="00244269" w:rsidRPr="00244269" w:rsidRDefault="00191598" w:rsidP="00244269">
    <w:pPr>
      <w:jc w:val="center"/>
      <w:rPr>
        <w:b/>
        <w:sz w:val="40"/>
        <w:szCs w:val="40"/>
      </w:rPr>
    </w:pPr>
    <w:r>
      <w:rPr>
        <w:b/>
        <w:sz w:val="40"/>
        <w:szCs w:val="40"/>
      </w:rPr>
      <w:t>Responsable d’exploitation</w:t>
    </w:r>
  </w:p>
  <w:p w14:paraId="33FC73B2" w14:textId="77777777" w:rsidR="00244269" w:rsidRPr="00244269" w:rsidRDefault="00244269" w:rsidP="00244269">
    <w:pPr>
      <w:pStyle w:val="En-tte"/>
      <w:jc w:val="center"/>
      <w:rPr>
        <w:sz w:val="40"/>
        <w:szCs w:val="4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AAB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01FCF"/>
    <w:multiLevelType w:val="hybridMultilevel"/>
    <w:tmpl w:val="78C0E61A"/>
    <w:lvl w:ilvl="0" w:tplc="067E6EAE">
      <w:start w:val="2009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44337D6"/>
    <w:multiLevelType w:val="hybridMultilevel"/>
    <w:tmpl w:val="52725228"/>
    <w:lvl w:ilvl="0" w:tplc="7A1E57A8">
      <w:start w:val="2010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EEB710C"/>
    <w:multiLevelType w:val="hybridMultilevel"/>
    <w:tmpl w:val="A372C126"/>
    <w:lvl w:ilvl="0" w:tplc="A2041C8E">
      <w:start w:val="2013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A1423F4"/>
    <w:multiLevelType w:val="hybridMultilevel"/>
    <w:tmpl w:val="D17ACD7A"/>
    <w:lvl w:ilvl="0" w:tplc="6324CB46">
      <w:start w:val="2013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3E2565B"/>
    <w:multiLevelType w:val="hybridMultilevel"/>
    <w:tmpl w:val="BC6614A8"/>
    <w:lvl w:ilvl="0" w:tplc="8118DCA8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A2009"/>
    <w:multiLevelType w:val="hybridMultilevel"/>
    <w:tmpl w:val="D736ADB4"/>
    <w:lvl w:ilvl="0" w:tplc="11728F66">
      <w:start w:val="2010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E192B7D"/>
    <w:multiLevelType w:val="hybridMultilevel"/>
    <w:tmpl w:val="76228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E35C6"/>
    <w:multiLevelType w:val="hybridMultilevel"/>
    <w:tmpl w:val="F5D21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B3DDE"/>
    <w:multiLevelType w:val="hybridMultilevel"/>
    <w:tmpl w:val="CFCA38EE"/>
    <w:lvl w:ilvl="0" w:tplc="05DAD284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9616B99"/>
    <w:multiLevelType w:val="hybridMultilevel"/>
    <w:tmpl w:val="7C88DE18"/>
    <w:lvl w:ilvl="0" w:tplc="292A9F86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05E25EF"/>
    <w:multiLevelType w:val="hybridMultilevel"/>
    <w:tmpl w:val="2C507DA6"/>
    <w:lvl w:ilvl="0" w:tplc="D83C3630">
      <w:start w:val="2011"/>
      <w:numFmt w:val="bullet"/>
      <w:lvlText w:val="-"/>
      <w:lvlJc w:val="left"/>
      <w:pPr>
        <w:ind w:left="1815" w:hanging="360"/>
      </w:pPr>
      <w:rPr>
        <w:rFonts w:ascii="Calibri" w:eastAsia="Calibri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 w15:restartNumberingAfterBreak="0">
    <w:nsid w:val="733D3F77"/>
    <w:multiLevelType w:val="hybridMultilevel"/>
    <w:tmpl w:val="390272F0"/>
    <w:lvl w:ilvl="0" w:tplc="C0A4D1B2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E6A6ED4"/>
    <w:multiLevelType w:val="hybridMultilevel"/>
    <w:tmpl w:val="2FF29DB4"/>
    <w:lvl w:ilvl="0" w:tplc="D83C3630">
      <w:start w:val="2011"/>
      <w:numFmt w:val="bullet"/>
      <w:lvlText w:val="-"/>
      <w:lvlJc w:val="left"/>
      <w:pPr>
        <w:ind w:left="2187" w:hanging="360"/>
      </w:pPr>
      <w:rPr>
        <w:rFonts w:ascii="Calibri" w:eastAsia="Calibri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4" w15:restartNumberingAfterBreak="0">
    <w:nsid w:val="7EF95ACA"/>
    <w:multiLevelType w:val="hybridMultilevel"/>
    <w:tmpl w:val="37B6A420"/>
    <w:lvl w:ilvl="0" w:tplc="7E227E5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44259359">
    <w:abstractNumId w:val="8"/>
  </w:num>
  <w:num w:numId="2" w16cid:durableId="1436634948">
    <w:abstractNumId w:val="7"/>
  </w:num>
  <w:num w:numId="3" w16cid:durableId="699164711">
    <w:abstractNumId w:val="12"/>
  </w:num>
  <w:num w:numId="4" w16cid:durableId="1548951082">
    <w:abstractNumId w:val="10"/>
  </w:num>
  <w:num w:numId="5" w16cid:durableId="2001959153">
    <w:abstractNumId w:val="1"/>
  </w:num>
  <w:num w:numId="6" w16cid:durableId="595794187">
    <w:abstractNumId w:val="2"/>
  </w:num>
  <w:num w:numId="7" w16cid:durableId="1032927037">
    <w:abstractNumId w:val="6"/>
  </w:num>
  <w:num w:numId="8" w16cid:durableId="196896231">
    <w:abstractNumId w:val="11"/>
  </w:num>
  <w:num w:numId="9" w16cid:durableId="358236588">
    <w:abstractNumId w:val="0"/>
  </w:num>
  <w:num w:numId="10" w16cid:durableId="1750998238">
    <w:abstractNumId w:val="4"/>
  </w:num>
  <w:num w:numId="11" w16cid:durableId="1017539017">
    <w:abstractNumId w:val="5"/>
  </w:num>
  <w:num w:numId="12" w16cid:durableId="1281491374">
    <w:abstractNumId w:val="3"/>
  </w:num>
  <w:num w:numId="13" w16cid:durableId="1157847595">
    <w:abstractNumId w:val="13"/>
  </w:num>
  <w:num w:numId="14" w16cid:durableId="71128675">
    <w:abstractNumId w:val="9"/>
  </w:num>
  <w:num w:numId="15" w16cid:durableId="1701004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3"/>
    <w:rsid w:val="00010BF5"/>
    <w:rsid w:val="0001646E"/>
    <w:rsid w:val="000216C7"/>
    <w:rsid w:val="000234F6"/>
    <w:rsid w:val="000259A0"/>
    <w:rsid w:val="000278A8"/>
    <w:rsid w:val="00027ACC"/>
    <w:rsid w:val="00042E9C"/>
    <w:rsid w:val="00054736"/>
    <w:rsid w:val="00070741"/>
    <w:rsid w:val="0007106C"/>
    <w:rsid w:val="000779CF"/>
    <w:rsid w:val="000A23DB"/>
    <w:rsid w:val="000C11A6"/>
    <w:rsid w:val="000D0E06"/>
    <w:rsid w:val="000D1983"/>
    <w:rsid w:val="000F283E"/>
    <w:rsid w:val="00105433"/>
    <w:rsid w:val="00107379"/>
    <w:rsid w:val="001159C7"/>
    <w:rsid w:val="00137DB8"/>
    <w:rsid w:val="00146705"/>
    <w:rsid w:val="00157B91"/>
    <w:rsid w:val="00161131"/>
    <w:rsid w:val="00162A98"/>
    <w:rsid w:val="00163495"/>
    <w:rsid w:val="00165374"/>
    <w:rsid w:val="00180AB5"/>
    <w:rsid w:val="00190770"/>
    <w:rsid w:val="00191598"/>
    <w:rsid w:val="001A2AD1"/>
    <w:rsid w:val="001B16DB"/>
    <w:rsid w:val="001B4912"/>
    <w:rsid w:val="001B70C7"/>
    <w:rsid w:val="001C39E4"/>
    <w:rsid w:val="001E595C"/>
    <w:rsid w:val="001F4663"/>
    <w:rsid w:val="0020777F"/>
    <w:rsid w:val="0021450C"/>
    <w:rsid w:val="002149C3"/>
    <w:rsid w:val="0021721F"/>
    <w:rsid w:val="00226B6A"/>
    <w:rsid w:val="00241FA9"/>
    <w:rsid w:val="00242CFF"/>
    <w:rsid w:val="00244269"/>
    <w:rsid w:val="002534CB"/>
    <w:rsid w:val="0026236B"/>
    <w:rsid w:val="002779DB"/>
    <w:rsid w:val="00290518"/>
    <w:rsid w:val="00292392"/>
    <w:rsid w:val="00293402"/>
    <w:rsid w:val="00293655"/>
    <w:rsid w:val="00295321"/>
    <w:rsid w:val="002B0BE1"/>
    <w:rsid w:val="002B1A8F"/>
    <w:rsid w:val="002B2721"/>
    <w:rsid w:val="002B6C32"/>
    <w:rsid w:val="002D0F14"/>
    <w:rsid w:val="002E0F3F"/>
    <w:rsid w:val="002E314C"/>
    <w:rsid w:val="002F7B17"/>
    <w:rsid w:val="00300135"/>
    <w:rsid w:val="00347AA5"/>
    <w:rsid w:val="003501F8"/>
    <w:rsid w:val="00352F1D"/>
    <w:rsid w:val="00356E99"/>
    <w:rsid w:val="0035795B"/>
    <w:rsid w:val="00370633"/>
    <w:rsid w:val="0039457C"/>
    <w:rsid w:val="003964C5"/>
    <w:rsid w:val="003A7840"/>
    <w:rsid w:val="003B3805"/>
    <w:rsid w:val="003B5C8B"/>
    <w:rsid w:val="003C5F08"/>
    <w:rsid w:val="003D76C5"/>
    <w:rsid w:val="003E6E1A"/>
    <w:rsid w:val="003E7892"/>
    <w:rsid w:val="00414049"/>
    <w:rsid w:val="00444267"/>
    <w:rsid w:val="004577BB"/>
    <w:rsid w:val="004630AE"/>
    <w:rsid w:val="004755C3"/>
    <w:rsid w:val="004820C1"/>
    <w:rsid w:val="00490FA4"/>
    <w:rsid w:val="004A4F3B"/>
    <w:rsid w:val="004A630C"/>
    <w:rsid w:val="004A6F06"/>
    <w:rsid w:val="004A72E8"/>
    <w:rsid w:val="004B5D5C"/>
    <w:rsid w:val="004B6C40"/>
    <w:rsid w:val="004C4DAE"/>
    <w:rsid w:val="004F7ADB"/>
    <w:rsid w:val="00527A44"/>
    <w:rsid w:val="005322F0"/>
    <w:rsid w:val="00535F9E"/>
    <w:rsid w:val="00541B9D"/>
    <w:rsid w:val="00544456"/>
    <w:rsid w:val="0054469E"/>
    <w:rsid w:val="005561AB"/>
    <w:rsid w:val="00557710"/>
    <w:rsid w:val="0057483B"/>
    <w:rsid w:val="00576022"/>
    <w:rsid w:val="00577F63"/>
    <w:rsid w:val="0059456A"/>
    <w:rsid w:val="005A3CC9"/>
    <w:rsid w:val="005A4392"/>
    <w:rsid w:val="005E0F45"/>
    <w:rsid w:val="0060205C"/>
    <w:rsid w:val="0060559A"/>
    <w:rsid w:val="006105D1"/>
    <w:rsid w:val="00615FB8"/>
    <w:rsid w:val="006166D6"/>
    <w:rsid w:val="00622FCB"/>
    <w:rsid w:val="006244EB"/>
    <w:rsid w:val="0062513B"/>
    <w:rsid w:val="006346F7"/>
    <w:rsid w:val="00664977"/>
    <w:rsid w:val="0068420D"/>
    <w:rsid w:val="00692295"/>
    <w:rsid w:val="006A474F"/>
    <w:rsid w:val="006A7725"/>
    <w:rsid w:val="006B0026"/>
    <w:rsid w:val="006B262E"/>
    <w:rsid w:val="006D632D"/>
    <w:rsid w:val="006E55EB"/>
    <w:rsid w:val="006E7CB9"/>
    <w:rsid w:val="006F37B5"/>
    <w:rsid w:val="006F7AD8"/>
    <w:rsid w:val="006F7DCB"/>
    <w:rsid w:val="0071753E"/>
    <w:rsid w:val="0073014A"/>
    <w:rsid w:val="00753E70"/>
    <w:rsid w:val="00755B5F"/>
    <w:rsid w:val="007645E9"/>
    <w:rsid w:val="00777574"/>
    <w:rsid w:val="00793367"/>
    <w:rsid w:val="00794A8D"/>
    <w:rsid w:val="007A72BA"/>
    <w:rsid w:val="007B0839"/>
    <w:rsid w:val="007B16A3"/>
    <w:rsid w:val="007B2204"/>
    <w:rsid w:val="007C08C1"/>
    <w:rsid w:val="007C0C50"/>
    <w:rsid w:val="007C2354"/>
    <w:rsid w:val="0081514D"/>
    <w:rsid w:val="00821062"/>
    <w:rsid w:val="00823626"/>
    <w:rsid w:val="0082742C"/>
    <w:rsid w:val="0083659F"/>
    <w:rsid w:val="00840168"/>
    <w:rsid w:val="00842F33"/>
    <w:rsid w:val="008455FD"/>
    <w:rsid w:val="00863CAC"/>
    <w:rsid w:val="008737BC"/>
    <w:rsid w:val="00881C9A"/>
    <w:rsid w:val="0088321D"/>
    <w:rsid w:val="00890B77"/>
    <w:rsid w:val="0089117A"/>
    <w:rsid w:val="00892533"/>
    <w:rsid w:val="008A3056"/>
    <w:rsid w:val="008C5B98"/>
    <w:rsid w:val="008C72C8"/>
    <w:rsid w:val="008D1F62"/>
    <w:rsid w:val="008F4B1F"/>
    <w:rsid w:val="008F5DD3"/>
    <w:rsid w:val="008F69E4"/>
    <w:rsid w:val="0090088A"/>
    <w:rsid w:val="00911777"/>
    <w:rsid w:val="00917BF9"/>
    <w:rsid w:val="00942B68"/>
    <w:rsid w:val="00954077"/>
    <w:rsid w:val="00955B97"/>
    <w:rsid w:val="00967C05"/>
    <w:rsid w:val="00976224"/>
    <w:rsid w:val="009764CF"/>
    <w:rsid w:val="0098201D"/>
    <w:rsid w:val="0098367D"/>
    <w:rsid w:val="0098419C"/>
    <w:rsid w:val="009865D4"/>
    <w:rsid w:val="00987909"/>
    <w:rsid w:val="00996C74"/>
    <w:rsid w:val="00997B5E"/>
    <w:rsid w:val="009A6775"/>
    <w:rsid w:val="009B221D"/>
    <w:rsid w:val="009B33A4"/>
    <w:rsid w:val="009B383F"/>
    <w:rsid w:val="009B3C54"/>
    <w:rsid w:val="009B4B13"/>
    <w:rsid w:val="009C4CBD"/>
    <w:rsid w:val="009D11C7"/>
    <w:rsid w:val="009E69B9"/>
    <w:rsid w:val="009F4816"/>
    <w:rsid w:val="009F60D2"/>
    <w:rsid w:val="00A01B45"/>
    <w:rsid w:val="00A06994"/>
    <w:rsid w:val="00A07992"/>
    <w:rsid w:val="00A2000F"/>
    <w:rsid w:val="00A22A28"/>
    <w:rsid w:val="00A22D55"/>
    <w:rsid w:val="00A23495"/>
    <w:rsid w:val="00A240D1"/>
    <w:rsid w:val="00A26184"/>
    <w:rsid w:val="00A26AE1"/>
    <w:rsid w:val="00A322C3"/>
    <w:rsid w:val="00A36599"/>
    <w:rsid w:val="00A65FA6"/>
    <w:rsid w:val="00A92609"/>
    <w:rsid w:val="00AA0AA6"/>
    <w:rsid w:val="00AC0865"/>
    <w:rsid w:val="00AC56E0"/>
    <w:rsid w:val="00AD0A68"/>
    <w:rsid w:val="00AD6613"/>
    <w:rsid w:val="00AD6EEF"/>
    <w:rsid w:val="00AE7BBC"/>
    <w:rsid w:val="00AF29B6"/>
    <w:rsid w:val="00AF6AC3"/>
    <w:rsid w:val="00B01611"/>
    <w:rsid w:val="00B06377"/>
    <w:rsid w:val="00B076AD"/>
    <w:rsid w:val="00B265F7"/>
    <w:rsid w:val="00B30E67"/>
    <w:rsid w:val="00B33B06"/>
    <w:rsid w:val="00B4002E"/>
    <w:rsid w:val="00B4268B"/>
    <w:rsid w:val="00B437DE"/>
    <w:rsid w:val="00B45F42"/>
    <w:rsid w:val="00B5426D"/>
    <w:rsid w:val="00B55109"/>
    <w:rsid w:val="00B71715"/>
    <w:rsid w:val="00B8217D"/>
    <w:rsid w:val="00B92DB8"/>
    <w:rsid w:val="00BA55D6"/>
    <w:rsid w:val="00BA58D7"/>
    <w:rsid w:val="00BA5C2D"/>
    <w:rsid w:val="00BB2E30"/>
    <w:rsid w:val="00BB2FEF"/>
    <w:rsid w:val="00BC4048"/>
    <w:rsid w:val="00BC7C38"/>
    <w:rsid w:val="00BD042B"/>
    <w:rsid w:val="00BE232E"/>
    <w:rsid w:val="00BE5781"/>
    <w:rsid w:val="00C04E55"/>
    <w:rsid w:val="00C154EB"/>
    <w:rsid w:val="00C22BC9"/>
    <w:rsid w:val="00C27208"/>
    <w:rsid w:val="00C27236"/>
    <w:rsid w:val="00C3401B"/>
    <w:rsid w:val="00C611DD"/>
    <w:rsid w:val="00C624EB"/>
    <w:rsid w:val="00C74AA7"/>
    <w:rsid w:val="00C85EE5"/>
    <w:rsid w:val="00C91617"/>
    <w:rsid w:val="00CA26B0"/>
    <w:rsid w:val="00CD135E"/>
    <w:rsid w:val="00CD3689"/>
    <w:rsid w:val="00CE3B36"/>
    <w:rsid w:val="00CF3196"/>
    <w:rsid w:val="00D0712F"/>
    <w:rsid w:val="00D11A28"/>
    <w:rsid w:val="00D15CDB"/>
    <w:rsid w:val="00D1689C"/>
    <w:rsid w:val="00D30B89"/>
    <w:rsid w:val="00D349D4"/>
    <w:rsid w:val="00D46183"/>
    <w:rsid w:val="00D50A2B"/>
    <w:rsid w:val="00D54908"/>
    <w:rsid w:val="00D55186"/>
    <w:rsid w:val="00D602E3"/>
    <w:rsid w:val="00D91A65"/>
    <w:rsid w:val="00DA449D"/>
    <w:rsid w:val="00DC6213"/>
    <w:rsid w:val="00DC623F"/>
    <w:rsid w:val="00DD2C60"/>
    <w:rsid w:val="00DF278B"/>
    <w:rsid w:val="00E00040"/>
    <w:rsid w:val="00E0058E"/>
    <w:rsid w:val="00E22630"/>
    <w:rsid w:val="00E22F48"/>
    <w:rsid w:val="00E35B4F"/>
    <w:rsid w:val="00E626FF"/>
    <w:rsid w:val="00E87904"/>
    <w:rsid w:val="00E94335"/>
    <w:rsid w:val="00EA2169"/>
    <w:rsid w:val="00EA286C"/>
    <w:rsid w:val="00EA48AB"/>
    <w:rsid w:val="00EC737C"/>
    <w:rsid w:val="00ED6FCD"/>
    <w:rsid w:val="00EE05D2"/>
    <w:rsid w:val="00EE11B2"/>
    <w:rsid w:val="00EE2836"/>
    <w:rsid w:val="00EE3026"/>
    <w:rsid w:val="00EE5572"/>
    <w:rsid w:val="00EE7163"/>
    <w:rsid w:val="00EF4D52"/>
    <w:rsid w:val="00EF5726"/>
    <w:rsid w:val="00F01661"/>
    <w:rsid w:val="00F019C9"/>
    <w:rsid w:val="00F01AB4"/>
    <w:rsid w:val="00F01D8D"/>
    <w:rsid w:val="00F04C09"/>
    <w:rsid w:val="00F13C99"/>
    <w:rsid w:val="00F16A95"/>
    <w:rsid w:val="00F439AA"/>
    <w:rsid w:val="00F51FB1"/>
    <w:rsid w:val="00F5317F"/>
    <w:rsid w:val="00F578D3"/>
    <w:rsid w:val="00F656D6"/>
    <w:rsid w:val="00F71F79"/>
    <w:rsid w:val="00F87D36"/>
    <w:rsid w:val="00F919B2"/>
    <w:rsid w:val="00F920A1"/>
    <w:rsid w:val="00F956C3"/>
    <w:rsid w:val="00FA3265"/>
    <w:rsid w:val="00FC19CA"/>
    <w:rsid w:val="00FD1B38"/>
    <w:rsid w:val="00FD25BD"/>
    <w:rsid w:val="00FD2849"/>
    <w:rsid w:val="00FD3C1E"/>
    <w:rsid w:val="00FD7801"/>
    <w:rsid w:val="00FE46EA"/>
    <w:rsid w:val="00FE569A"/>
    <w:rsid w:val="00FF4385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9C85"/>
  <w15:chartTrackingRefBased/>
  <w15:docId w15:val="{B83C35CF-916F-0346-9223-0F624889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B5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322C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50C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1450C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33B06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B33B0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33B06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B33B06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33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540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C309-0E28-433C-86D2-E947180E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972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Rémi VOLLAND</vt:lpstr>
      <vt:lpstr>Rémi VOLLAND</vt:lpstr>
    </vt:vector>
  </TitlesOfParts>
  <Company>TOSHIBA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Rémi VOLLAND</dc:title>
  <dc:subject/>
  <dc:creator>Rémi</dc:creator>
  <cp:keywords/>
  <cp:lastModifiedBy>Emilien WARENGHIEN</cp:lastModifiedBy>
  <cp:revision>26</cp:revision>
  <cp:lastPrinted>2017-09-15T12:20:00Z</cp:lastPrinted>
  <dcterms:created xsi:type="dcterms:W3CDTF">2024-11-08T17:17:00Z</dcterms:created>
  <dcterms:modified xsi:type="dcterms:W3CDTF">2025-09-19T11:48:00Z</dcterms:modified>
</cp:coreProperties>
</file>